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416F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A97775" w:rsidRPr="00A97775" w14:paraId="59B42FCD" w14:textId="77777777" w:rsidTr="00EE705A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207DB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«</w:t>
            </w:r>
            <w:r w:rsidRPr="00A97775">
              <w:rPr>
                <w:color w:val="000000" w:themeColor="text1"/>
                <w:sz w:val="22"/>
                <w:szCs w:val="22"/>
              </w:rPr>
              <w:t>Альфа»</w:t>
            </w:r>
            <w:r w:rsidRPr="00A97775">
              <w:rPr>
                <w:color w:val="000000" w:themeColor="text1"/>
                <w:sz w:val="22"/>
                <w:szCs w:val="22"/>
              </w:rPr>
              <w:br/>
            </w: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ИНН 7708123456, КПП 770801001, ОКПО 98756423</w:t>
            </w:r>
          </w:p>
        </w:tc>
      </w:tr>
      <w:tr w:rsidR="00A97775" w:rsidRPr="00A97775" w14:paraId="7C622A94" w14:textId="77777777" w:rsidTr="00EE705A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AC41B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полное наименование организации</w:t>
            </w:r>
          </w:p>
        </w:tc>
      </w:tr>
    </w:tbl>
    <w:p w14:paraId="5D0869D3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97775">
        <w:rPr>
          <w:color w:val="000000" w:themeColor="text1"/>
        </w:rPr>
        <w:t>СПРАВКА № 5</w:t>
      </w:r>
    </w:p>
    <w:p w14:paraId="26D09972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97775">
        <w:rPr>
          <w:color w:val="000000" w:themeColor="text1"/>
        </w:rPr>
        <w:t>о среднемесячном заработке за 60 месяцев подряд трудовой деятельности</w:t>
      </w:r>
    </w:p>
    <w:p w14:paraId="2B9B836E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97775">
        <w:rPr>
          <w:color w:val="000000" w:themeColor="text1"/>
        </w:rPr>
        <w:t>для установления пенсии</w:t>
      </w:r>
    </w:p>
    <w:p w14:paraId="080DE4B6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180BD41D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18D526A4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rStyle w:val="fill"/>
          <w:color w:val="000000" w:themeColor="text1"/>
        </w:rPr>
        <w:t>г. Москва</w:t>
      </w:r>
      <w:r w:rsidRPr="00A97775">
        <w:rPr>
          <w:color w:val="000000" w:themeColor="text1"/>
        </w:rPr>
        <w:t xml:space="preserve">                                                                                                                </w:t>
      </w:r>
      <w:r w:rsidRPr="00A97775">
        <w:rPr>
          <w:rStyle w:val="fill"/>
          <w:color w:val="000000" w:themeColor="text1"/>
        </w:rPr>
        <w:t>03.10.202</w:t>
      </w:r>
      <w:r w:rsidRPr="00A97775">
        <w:rPr>
          <w:rStyle w:val="fill"/>
          <w:b w:val="0"/>
          <w:i w:val="0"/>
          <w:color w:val="000000" w:themeColor="text1"/>
        </w:rPr>
        <w:t>3</w:t>
      </w:r>
    </w:p>
    <w:p w14:paraId="44382DB5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3A3E4136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 xml:space="preserve">Выдана Ивановой Елене Васильевне, 30 октября 1963 года рождения, в том, что она работала в организации </w:t>
      </w:r>
      <w:r w:rsidRPr="00A97775">
        <w:rPr>
          <w:rStyle w:val="fill"/>
          <w:color w:val="000000" w:themeColor="text1"/>
        </w:rPr>
        <w:t>«</w:t>
      </w:r>
      <w:r w:rsidRPr="00A97775">
        <w:rPr>
          <w:color w:val="000000" w:themeColor="text1"/>
        </w:rPr>
        <w:t xml:space="preserve">Альфа» </w:t>
      </w:r>
      <w:r w:rsidRPr="00A97775">
        <w:rPr>
          <w:rStyle w:val="fill"/>
          <w:color w:val="000000" w:themeColor="text1"/>
        </w:rPr>
        <w:t>с 12 января 1997 года по 31 декабря 2001 года</w:t>
      </w:r>
      <w:r w:rsidRPr="00A97775">
        <w:rPr>
          <w:color w:val="000000" w:themeColor="text1"/>
        </w:rPr>
        <w:t xml:space="preserve"> и ее заработок для начисления пенсии в соответствии с Законом от 28 декабря 2013 г. № 400-ФЗ «О страховых пенсиях» составляет в </w:t>
      </w:r>
      <w:r w:rsidRPr="00A97775">
        <w:rPr>
          <w:rStyle w:val="fill"/>
          <w:color w:val="000000" w:themeColor="text1"/>
        </w:rPr>
        <w:t>рублях</w:t>
      </w:r>
      <w:r w:rsidRPr="00A97775">
        <w:rPr>
          <w:color w:val="000000" w:themeColor="text1"/>
        </w:rPr>
        <w:t xml:space="preserve">: </w:t>
      </w:r>
    </w:p>
    <w:p w14:paraId="015880E6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425"/>
        <w:gridCol w:w="1425"/>
        <w:gridCol w:w="1425"/>
        <w:gridCol w:w="1425"/>
        <w:gridCol w:w="1425"/>
      </w:tblGrid>
      <w:tr w:rsidR="00A97775" w:rsidRPr="00A97775" w14:paraId="1DADC2A7" w14:textId="77777777" w:rsidTr="00EE705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5A796" w14:textId="77777777" w:rsidR="00A97775" w:rsidRPr="00A97775" w:rsidRDefault="00A97775" w:rsidP="00EE70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97775">
              <w:rPr>
                <w:b/>
                <w:bCs/>
                <w:color w:val="000000" w:themeColor="text1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AE987" w14:textId="77777777" w:rsidR="00A97775" w:rsidRPr="00A97775" w:rsidRDefault="00A97775" w:rsidP="00EE70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97775">
              <w:rPr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</w:tr>
      <w:tr w:rsidR="00A97775" w:rsidRPr="00A97775" w14:paraId="56B732F2" w14:textId="77777777" w:rsidTr="00EE70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135A5" w14:textId="77777777" w:rsidR="00A97775" w:rsidRPr="00A97775" w:rsidRDefault="00A97775" w:rsidP="00EE705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3BE86" w14:textId="77777777" w:rsidR="00A97775" w:rsidRPr="00A97775" w:rsidRDefault="00A97775" w:rsidP="00EE70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114BC" w14:textId="77777777" w:rsidR="00A97775" w:rsidRPr="00A97775" w:rsidRDefault="00A97775" w:rsidP="00EE70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1998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56C61" w14:textId="77777777" w:rsidR="00A97775" w:rsidRPr="00A97775" w:rsidRDefault="00A97775" w:rsidP="00EE70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1999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B9749" w14:textId="77777777" w:rsidR="00A97775" w:rsidRPr="00A97775" w:rsidRDefault="00A97775" w:rsidP="00EE70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7A164" w14:textId="77777777" w:rsidR="00A97775" w:rsidRPr="00A97775" w:rsidRDefault="00A97775" w:rsidP="00EE70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2001</w:t>
            </w:r>
          </w:p>
        </w:tc>
      </w:tr>
      <w:tr w:rsidR="00A97775" w:rsidRPr="00A97775" w14:paraId="74687067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A61E7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ABBA6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450 000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DBC40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BC14A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2E5CA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628D0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2C5A6986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D0C23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78A22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B1803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506E1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5ACC5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1E2E5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65A0C512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EF6C0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CD8A6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03B49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F3756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AB395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8570F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74791C40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52F95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F647C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EBE77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DB7C5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FC08F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AE611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1D716C59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DA9AD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33761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03C6F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B5102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F75AB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206F2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05EB28F9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664AE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13297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E9A5A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4642E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431B8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4472B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04A9459F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F7EBF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E3843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111C5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38B96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EB061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141E2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02BF60F4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09DB4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F0465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84FDC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C9B77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504F7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C3E50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4F862CA3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7149C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E5F57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C860E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FD080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EC3CC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A4858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1C9788B2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B4CCB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DF0F2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14EA8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3353C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E0D18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94ACE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2E89FA6C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3CF8E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E71F3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63864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E2840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AE382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6DE45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233B07CC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8D6B9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28114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E9821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F2F35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302F5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550D6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A97775" w:rsidRPr="00A97775" w14:paraId="63E4E618" w14:textId="77777777" w:rsidTr="00EE7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6DFB9" w14:textId="77777777" w:rsidR="00A97775" w:rsidRPr="00A97775" w:rsidRDefault="00A97775" w:rsidP="00EE705A">
            <w:pPr>
              <w:rPr>
                <w:b/>
                <w:color w:val="000000" w:themeColor="text1"/>
                <w:sz w:val="22"/>
                <w:szCs w:val="22"/>
              </w:rPr>
            </w:pPr>
            <w:r w:rsidRPr="00A97775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1820A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9 250 000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69E91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DC77E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35 000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AE3B2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78 000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E02F9" w14:textId="77777777" w:rsidR="00A97775" w:rsidRPr="00A97775" w:rsidRDefault="00A97775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96 000</w:t>
            </w:r>
          </w:p>
        </w:tc>
      </w:tr>
      <w:tr w:rsidR="00A97775" w:rsidRPr="00A97775" w14:paraId="09A291CC" w14:textId="77777777" w:rsidTr="00EE70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C062D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5D5EB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C95F4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1759A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9651F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91760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7775" w:rsidRPr="00A97775" w14:paraId="51C1BBA4" w14:textId="77777777" w:rsidTr="00EE705A">
        <w:tc>
          <w:tcPr>
            <w:tcW w:w="15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0035F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E1932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96A28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A55F3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027D0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43CEA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0486C3B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 xml:space="preserve">  </w:t>
      </w:r>
    </w:p>
    <w:p w14:paraId="456CCB41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 xml:space="preserve">Общая сумма среднемесячного заработка за указанный период составила </w:t>
      </w:r>
      <w:r w:rsidRPr="00A97775">
        <w:rPr>
          <w:rStyle w:val="fill"/>
          <w:color w:val="000000" w:themeColor="text1"/>
        </w:rPr>
        <w:t xml:space="preserve">9 459 000 (Девять </w:t>
      </w:r>
      <w:r w:rsidRPr="00A97775">
        <w:rPr>
          <w:bCs/>
          <w:iCs/>
          <w:color w:val="000000" w:themeColor="text1"/>
        </w:rPr>
        <w:br/>
      </w:r>
      <w:r w:rsidRPr="00A97775">
        <w:rPr>
          <w:rStyle w:val="fill"/>
          <w:color w:val="000000" w:themeColor="text1"/>
        </w:rPr>
        <w:t>миллионов четыреста пятьдесят девять тысяч) руб. 00 коп.</w:t>
      </w:r>
      <w:r w:rsidRPr="00A97775">
        <w:rPr>
          <w:color w:val="000000" w:themeColor="text1"/>
        </w:rPr>
        <w:t xml:space="preserve"> </w:t>
      </w:r>
    </w:p>
    <w:p w14:paraId="79BE62D0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17E1BC7A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 xml:space="preserve">На все начисления производились отчисления в Пенсионный фонд РФ по установленным </w:t>
      </w:r>
      <w:r w:rsidRPr="00A97775">
        <w:rPr>
          <w:color w:val="000000" w:themeColor="text1"/>
        </w:rPr>
        <w:br/>
        <w:t>тарифам.</w:t>
      </w:r>
    </w:p>
    <w:p w14:paraId="4A0851FC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3C3E1D32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 xml:space="preserve">Примечание. Исключены из подсчета месяцы: </w:t>
      </w:r>
      <w:r w:rsidRPr="00A97775">
        <w:rPr>
          <w:rStyle w:val="fill"/>
          <w:color w:val="000000" w:themeColor="text1"/>
        </w:rPr>
        <w:t xml:space="preserve">январь–декабрь 1998 г. (уход за ребенком до </w:t>
      </w:r>
      <w:r w:rsidRPr="00A97775">
        <w:rPr>
          <w:bCs/>
          <w:iCs/>
          <w:color w:val="000000" w:themeColor="text1"/>
        </w:rPr>
        <w:br/>
      </w:r>
      <w:r w:rsidRPr="00A97775">
        <w:rPr>
          <w:rStyle w:val="fill"/>
          <w:color w:val="000000" w:themeColor="text1"/>
        </w:rPr>
        <w:t>достижения им возраста 1,5 лет, приказ от 25 декабря 1997 г. № 175), апрель–август 1999 г. (уход за инвалидом I группы, приказ от 30 марта 1995 г. № 75).</w:t>
      </w:r>
    </w:p>
    <w:p w14:paraId="35F2C92D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3E1C9E29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rStyle w:val="fill"/>
          <w:color w:val="000000" w:themeColor="text1"/>
        </w:rPr>
        <w:t>Выходное пособие при увольнении не включено.</w:t>
      </w:r>
    </w:p>
    <w:p w14:paraId="6AEC6A6D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0ABBC825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60F9E052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lastRenderedPageBreak/>
        <w:t xml:space="preserve">Основание выдачи справки – </w:t>
      </w:r>
      <w:r w:rsidRPr="00A97775">
        <w:rPr>
          <w:rStyle w:val="fill"/>
          <w:color w:val="000000" w:themeColor="text1"/>
        </w:rPr>
        <w:t>лицевые счета 1997–2001 годов</w:t>
      </w:r>
      <w:r w:rsidRPr="00A97775">
        <w:rPr>
          <w:color w:val="000000" w:themeColor="text1"/>
        </w:rPr>
        <w:t>.</w:t>
      </w:r>
    </w:p>
    <w:p w14:paraId="6D1FA26C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71A6F401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254"/>
        <w:gridCol w:w="1554"/>
        <w:gridCol w:w="1554"/>
        <w:gridCol w:w="404"/>
        <w:gridCol w:w="2737"/>
      </w:tblGrid>
      <w:tr w:rsidR="00A97775" w:rsidRPr="00A97775" w14:paraId="71D66248" w14:textId="77777777" w:rsidTr="00EE70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BC46C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 xml:space="preserve">Директор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B3906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79A8F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131B3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C5A06" w14:textId="77777777" w:rsidR="00A97775" w:rsidRPr="00A97775" w:rsidRDefault="00A97775" w:rsidP="00EE705A">
            <w:pPr>
              <w:jc w:val="righ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А.В.</w:t>
            </w:r>
            <w:proofErr w:type="gramEnd"/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 xml:space="preserve"> Львов</w:t>
            </w:r>
          </w:p>
        </w:tc>
      </w:tr>
      <w:tr w:rsidR="00A97775" w:rsidRPr="00A97775" w14:paraId="1A5B38F8" w14:textId="77777777" w:rsidTr="00EE70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556A5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9E6C3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6931F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6BC4B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24D49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B9A4C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7775" w:rsidRPr="00A97775" w14:paraId="2F526E18" w14:textId="77777777" w:rsidTr="00EE70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53007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03D48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BCA99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82873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48797" w14:textId="77777777" w:rsidR="00A97775" w:rsidRPr="00A97775" w:rsidRDefault="00A97775" w:rsidP="00EE705A">
            <w:pPr>
              <w:jc w:val="righ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А.С.</w:t>
            </w:r>
            <w:proofErr w:type="gramEnd"/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 xml:space="preserve"> Глебова</w:t>
            </w:r>
          </w:p>
        </w:tc>
      </w:tr>
      <w:tr w:rsidR="00A97775" w:rsidRPr="00A97775" w14:paraId="34F99C6F" w14:textId="77777777" w:rsidTr="00EE70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65814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DA412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C3835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511DD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AFF23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AAFDE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7775" w:rsidRPr="00A97775" w14:paraId="709AC1CA" w14:textId="77777777" w:rsidTr="00EE70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31E6C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Со справкой ознакомлена: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2F5BF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A5210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B1A10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3A12B" w14:textId="77777777" w:rsidR="00A97775" w:rsidRPr="00A97775" w:rsidRDefault="00A97775" w:rsidP="00EE705A">
            <w:pPr>
              <w:jc w:val="righ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>Е.В.</w:t>
            </w:r>
            <w:proofErr w:type="gramEnd"/>
            <w:r w:rsidRPr="00A97775">
              <w:rPr>
                <w:rStyle w:val="fill"/>
                <w:color w:val="000000" w:themeColor="text1"/>
                <w:sz w:val="22"/>
                <w:szCs w:val="22"/>
              </w:rPr>
              <w:t xml:space="preserve"> Иванова</w:t>
            </w:r>
          </w:p>
        </w:tc>
      </w:tr>
      <w:tr w:rsidR="00A97775" w:rsidRPr="00A97775" w14:paraId="32130535" w14:textId="77777777" w:rsidTr="00EE70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9540C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A3F55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C53CF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7DAF4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7A9AB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4D598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  <w:r w:rsidRPr="00A9777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7775" w:rsidRPr="00A97775" w14:paraId="12345869" w14:textId="77777777" w:rsidTr="00EE705A">
        <w:tc>
          <w:tcPr>
            <w:tcW w:w="28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B85B1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49D10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A2669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05B70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0DAF6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CF233" w14:textId="77777777" w:rsidR="00A97775" w:rsidRPr="00A97775" w:rsidRDefault="00A97775" w:rsidP="00EE705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D306B5D" w14:textId="77777777" w:rsidR="00A97775" w:rsidRPr="00A97775" w:rsidRDefault="00A97775" w:rsidP="00A977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97775">
        <w:rPr>
          <w:color w:val="000000" w:themeColor="text1"/>
        </w:rPr>
        <w:t> </w:t>
      </w:r>
    </w:p>
    <w:p w14:paraId="4593C9F8" w14:textId="77777777" w:rsidR="00A97775" w:rsidRPr="00A97775" w:rsidRDefault="00A97775" w:rsidP="00A97775">
      <w:pPr>
        <w:pStyle w:val="a3"/>
        <w:spacing w:beforeAutospacing="0" w:afterAutospacing="0"/>
        <w:rPr>
          <w:color w:val="000000" w:themeColor="text1"/>
        </w:rPr>
      </w:pPr>
    </w:p>
    <w:p w14:paraId="51B7FA3F" w14:textId="77777777" w:rsidR="00A97775" w:rsidRPr="00A97775" w:rsidRDefault="00A97775" w:rsidP="00A97775">
      <w:pPr>
        <w:pStyle w:val="a3"/>
        <w:spacing w:beforeAutospacing="0" w:afterAutospacing="0"/>
        <w:rPr>
          <w:color w:val="000000" w:themeColor="text1"/>
        </w:rPr>
      </w:pPr>
    </w:p>
    <w:p w14:paraId="6D560BF3" w14:textId="77777777" w:rsidR="00EC4F55" w:rsidRPr="00A97775" w:rsidRDefault="00EC4F55">
      <w:pPr>
        <w:rPr>
          <w:color w:val="000000" w:themeColor="text1"/>
        </w:rPr>
      </w:pPr>
    </w:p>
    <w:sectPr w:rsidR="00EC4F55" w:rsidRPr="00A97775" w:rsidSect="0031170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849A" w14:textId="77777777" w:rsidR="00C70316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4529" w14:textId="77777777" w:rsidR="00C70316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5FF3" w14:textId="77777777" w:rsidR="00C70316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23D9" w14:textId="77777777" w:rsidR="00C70316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B887" w14:textId="77777777" w:rsidR="00C70316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7616" w14:textId="77777777" w:rsidR="00C70316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5"/>
    <w:rsid w:val="00A97775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6A5B0"/>
  <w15:chartTrackingRefBased/>
  <w15:docId w15:val="{CC84FD3E-AC30-4D4D-96A2-3D73469F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7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77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A97775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A97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777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semiHidden/>
    <w:unhideWhenUsed/>
    <w:rsid w:val="00A977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775"/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2023-03-15T11:07:00Z</dcterms:created>
  <dcterms:modified xsi:type="dcterms:W3CDTF">2023-03-15T11:07:00Z</dcterms:modified>
</cp:coreProperties>
</file>