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11"/>
        <w:gridCol w:w="103"/>
        <w:gridCol w:w="708"/>
        <w:gridCol w:w="114"/>
        <w:gridCol w:w="134"/>
        <w:gridCol w:w="426"/>
        <w:gridCol w:w="282"/>
        <w:gridCol w:w="13"/>
        <w:gridCol w:w="269"/>
        <w:gridCol w:w="155"/>
        <w:gridCol w:w="269"/>
        <w:gridCol w:w="577"/>
        <w:gridCol w:w="625"/>
        <w:gridCol w:w="202"/>
        <w:gridCol w:w="1318"/>
        <w:gridCol w:w="637"/>
        <w:gridCol w:w="17"/>
        <w:gridCol w:w="1141"/>
        <w:gridCol w:w="715"/>
      </w:tblGrid>
      <w:tr w:rsidR="00940C42" w:rsidRPr="00167CAB" w14:paraId="1DBB6E32" w14:textId="77777777" w:rsidTr="00242BD3">
        <w:tc>
          <w:tcPr>
            <w:tcW w:w="5000" w:type="pct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1F6F1" w14:textId="77777777" w:rsidR="00940C42" w:rsidRPr="00167CAB" w:rsidRDefault="00940C42" w:rsidP="00242BD3">
            <w:pPr>
              <w:jc w:val="center"/>
              <w:rPr>
                <w:rFonts w:eastAsia="Times New Roman"/>
              </w:rPr>
            </w:pPr>
            <w:r w:rsidRPr="00167CAB">
              <w:rPr>
                <w:rFonts w:eastAsia="Times New Roman"/>
                <w:b/>
                <w:bCs/>
              </w:rPr>
              <w:t xml:space="preserve">Расчетный листок за </w:t>
            </w:r>
            <w:r w:rsidRPr="00167CAB">
              <w:rPr>
                <w:rStyle w:val="fill"/>
                <w:rFonts w:eastAsia="Times New Roman"/>
                <w:b w:val="0"/>
                <w:i w:val="0"/>
              </w:rPr>
              <w:t>май 2017 г.</w:t>
            </w:r>
          </w:p>
        </w:tc>
      </w:tr>
      <w:tr w:rsidR="00940C42" w:rsidRPr="00167CAB" w14:paraId="1CAF58E2" w14:textId="77777777" w:rsidTr="00242BD3">
        <w:tc>
          <w:tcPr>
            <w:tcW w:w="2507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7F2458" w14:textId="77777777" w:rsidR="00940C42" w:rsidRPr="00167CAB" w:rsidRDefault="00940C42" w:rsidP="00242BD3">
            <w:pPr>
              <w:rPr>
                <w:rFonts w:eastAsia="Times New Roman"/>
              </w:rPr>
            </w:pPr>
            <w:bookmarkStart w:id="0" w:name="dfasmrsq08"/>
            <w:bookmarkEnd w:id="0"/>
            <w:r w:rsidRPr="00167CAB">
              <w:rPr>
                <w:rFonts w:eastAsia="Times New Roman"/>
              </w:rPr>
              <w:t xml:space="preserve">Организация: </w:t>
            </w:r>
            <w:r w:rsidRPr="00167CAB">
              <w:rPr>
                <w:rStyle w:val="fill"/>
                <w:rFonts w:eastAsia="Times New Roman"/>
                <w:b w:val="0"/>
                <w:i w:val="0"/>
              </w:rPr>
              <w:t>ООО «Альфа»</w:t>
            </w:r>
          </w:p>
        </w:tc>
        <w:tc>
          <w:tcPr>
            <w:tcW w:w="149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A215F1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Подразделение:</w:t>
            </w:r>
          </w:p>
        </w:tc>
        <w:tc>
          <w:tcPr>
            <w:tcW w:w="10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08D72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Style w:val="fill"/>
                <w:rFonts w:eastAsia="Times New Roman"/>
                <w:b w:val="0"/>
                <w:i w:val="0"/>
              </w:rPr>
              <w:t>администрация</w:t>
            </w:r>
          </w:p>
        </w:tc>
      </w:tr>
      <w:tr w:rsidR="00940C42" w:rsidRPr="00167CAB" w14:paraId="75819375" w14:textId="77777777" w:rsidTr="00242BD3">
        <w:tc>
          <w:tcPr>
            <w:tcW w:w="2507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1A35B" w14:textId="77777777" w:rsidR="00940C42" w:rsidRPr="00167CAB" w:rsidRDefault="00940C42" w:rsidP="00242BD3">
            <w:pPr>
              <w:pStyle w:val="a3"/>
              <w:spacing w:before="0" w:beforeAutospacing="0" w:after="0" w:afterAutospacing="0"/>
            </w:pPr>
            <w:bookmarkStart w:id="1" w:name="dfasd8dp2z"/>
            <w:bookmarkEnd w:id="1"/>
            <w:r w:rsidRPr="00167CAB">
              <w:t>Ф. И. О.</w:t>
            </w:r>
            <w:r w:rsidRPr="00167CAB">
              <w:rPr>
                <w:b/>
                <w:bCs/>
                <w:i/>
                <w:iCs/>
              </w:rPr>
              <w:t> </w:t>
            </w:r>
            <w:r w:rsidRPr="00167CAB">
              <w:rPr>
                <w:rStyle w:val="fill"/>
                <w:rFonts w:eastAsia="Calibri"/>
                <w:b w:val="0"/>
                <w:i w:val="0"/>
              </w:rPr>
              <w:t>Кондратьев Александр Сергеевич</w:t>
            </w:r>
          </w:p>
          <w:p w14:paraId="0A1497F4" w14:textId="77777777" w:rsidR="00940C42" w:rsidRPr="00167CAB" w:rsidRDefault="00940C42" w:rsidP="00242BD3">
            <w:pPr>
              <w:pStyle w:val="a3"/>
              <w:spacing w:before="0" w:beforeAutospacing="0" w:after="0" w:afterAutospacing="0"/>
            </w:pPr>
            <w:bookmarkStart w:id="2" w:name="dfas1pieh7"/>
            <w:bookmarkEnd w:id="2"/>
            <w:r w:rsidRPr="00167CAB">
              <w:t xml:space="preserve">Таб. номер </w:t>
            </w:r>
            <w:r w:rsidRPr="00167CAB">
              <w:rPr>
                <w:rStyle w:val="fill"/>
                <w:rFonts w:eastAsia="Calibri"/>
                <w:b w:val="0"/>
                <w:i w:val="0"/>
              </w:rPr>
              <w:t>200</w:t>
            </w:r>
          </w:p>
        </w:tc>
        <w:tc>
          <w:tcPr>
            <w:tcW w:w="149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162077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Должность:</w:t>
            </w:r>
          </w:p>
        </w:tc>
        <w:tc>
          <w:tcPr>
            <w:tcW w:w="10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E8513F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Style w:val="fill"/>
                <w:rFonts w:eastAsia="Times New Roman"/>
                <w:b w:val="0"/>
                <w:i w:val="0"/>
              </w:rPr>
              <w:t>экономист</w:t>
            </w:r>
          </w:p>
        </w:tc>
      </w:tr>
      <w:tr w:rsidR="00940C42" w:rsidRPr="00167CAB" w14:paraId="58DCC8BC" w14:textId="77777777" w:rsidTr="00242BD3">
        <w:tc>
          <w:tcPr>
            <w:tcW w:w="2507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702EAD7" w14:textId="77777777" w:rsidR="00940C42" w:rsidRPr="00167CAB" w:rsidRDefault="00940C42" w:rsidP="00242BD3">
            <w:pPr>
              <w:rPr>
                <w:rFonts w:eastAsia="Times New Roman"/>
              </w:rPr>
            </w:pPr>
            <w:bookmarkStart w:id="3" w:name="dfasa2r3n0"/>
            <w:bookmarkEnd w:id="3"/>
            <w:r w:rsidRPr="00167CAB">
              <w:rPr>
                <w:rFonts w:eastAsia="Times New Roman"/>
                <w:b/>
              </w:rPr>
              <w:t>(1)</w:t>
            </w:r>
            <w:r w:rsidRPr="00167CAB">
              <w:rPr>
                <w:rFonts w:eastAsia="Times New Roman"/>
              </w:rPr>
              <w:t xml:space="preserve"> К выплате: </w:t>
            </w:r>
            <w:r w:rsidRPr="00167CAB">
              <w:rPr>
                <w:rStyle w:val="fill"/>
                <w:b w:val="0"/>
                <w:i w:val="0"/>
              </w:rPr>
              <w:t>56 250</w:t>
            </w:r>
          </w:p>
        </w:tc>
        <w:tc>
          <w:tcPr>
            <w:tcW w:w="149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5F7ECFC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 Ежемесячный оклад:</w:t>
            </w:r>
          </w:p>
        </w:tc>
        <w:tc>
          <w:tcPr>
            <w:tcW w:w="1003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34B3FD5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Style w:val="fill"/>
                <w:b w:val="0"/>
                <w:i w:val="0"/>
              </w:rPr>
              <w:t> 70 000,00</w:t>
            </w:r>
          </w:p>
        </w:tc>
      </w:tr>
      <w:tr w:rsidR="00940C42" w:rsidRPr="00167CAB" w14:paraId="789A3E3E" w14:textId="77777777" w:rsidTr="00242BD3">
        <w:tc>
          <w:tcPr>
            <w:tcW w:w="130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0DC5E4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Общий облагаемый доход</w:t>
            </w:r>
          </w:p>
        </w:tc>
        <w:tc>
          <w:tcPr>
            <w:tcW w:w="1199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6D7D65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Style w:val="fill"/>
                <w:rFonts w:ascii="Times New Roman" w:eastAsia="Times New Roman" w:hAnsi="Times New Roman"/>
                <w:b w:val="0"/>
                <w:i w:val="0"/>
                <w:lang w:eastAsia="ru-RU"/>
              </w:rPr>
              <w:t>420 145, 17</w:t>
            </w:r>
          </w:p>
        </w:tc>
        <w:tc>
          <w:tcPr>
            <w:tcW w:w="149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703CB2" w14:textId="77777777" w:rsidR="00940C42" w:rsidRPr="00167CAB" w:rsidRDefault="00940C42" w:rsidP="00242BD3">
            <w:pPr>
              <w:rPr>
                <w:rFonts w:eastAsia="Times New Roman"/>
              </w:rPr>
            </w:pPr>
          </w:p>
        </w:tc>
        <w:tc>
          <w:tcPr>
            <w:tcW w:w="1003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3D54A90" w14:textId="77777777" w:rsidR="00940C42" w:rsidRPr="00167CAB" w:rsidRDefault="00940C42" w:rsidP="00242BD3">
            <w:pPr>
              <w:rPr>
                <w:rStyle w:val="fill"/>
                <w:b w:val="0"/>
                <w:i w:val="0"/>
              </w:rPr>
            </w:pPr>
          </w:p>
        </w:tc>
      </w:tr>
      <w:tr w:rsidR="00940C42" w:rsidRPr="00167CAB" w14:paraId="4597FD2A" w14:textId="77777777" w:rsidTr="00242BD3">
        <w:tc>
          <w:tcPr>
            <w:tcW w:w="130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52B8BF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  <w:b/>
              </w:rPr>
              <w:t>(2)</w:t>
            </w:r>
            <w:r w:rsidRPr="00167CAB">
              <w:rPr>
                <w:rFonts w:eastAsia="Times New Roman"/>
              </w:rPr>
              <w:t xml:space="preserve"> Применено вычетов по НДФЛ</w:t>
            </w:r>
          </w:p>
        </w:tc>
        <w:tc>
          <w:tcPr>
            <w:tcW w:w="51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866AB4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На себя</w:t>
            </w:r>
          </w:p>
        </w:tc>
        <w:tc>
          <w:tcPr>
            <w:tcW w:w="37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B843C6" w14:textId="77777777" w:rsidR="00940C42" w:rsidRPr="00167CAB" w:rsidRDefault="00940C42" w:rsidP="00242BD3">
            <w:pPr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0CC83D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На детей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46AA6AD" w14:textId="77777777" w:rsidR="00940C42" w:rsidRPr="00167CAB" w:rsidRDefault="00940C42" w:rsidP="00242BD3">
            <w:pPr>
              <w:rPr>
                <w:rStyle w:val="fill"/>
                <w:b w:val="0"/>
                <w:i w:val="0"/>
              </w:rPr>
            </w:pPr>
          </w:p>
        </w:tc>
        <w:tc>
          <w:tcPr>
            <w:tcW w:w="8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88FE82" w14:textId="77777777" w:rsidR="00940C42" w:rsidRPr="00167CAB" w:rsidRDefault="00940C42" w:rsidP="00242BD3">
            <w:pPr>
              <w:rPr>
                <w:rStyle w:val="fill"/>
              </w:rPr>
            </w:pPr>
            <w:r w:rsidRPr="00167CAB">
              <w:rPr>
                <w:rFonts w:eastAsia="Times New Roman"/>
                <w:bCs/>
                <w:iCs/>
              </w:rPr>
              <w:t>имущественных</w:t>
            </w:r>
          </w:p>
        </w:tc>
        <w:tc>
          <w:tcPr>
            <w:tcW w:w="3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989BE3" w14:textId="77777777" w:rsidR="00940C42" w:rsidRPr="00167CAB" w:rsidRDefault="00940C42" w:rsidP="00242BD3">
            <w:pPr>
              <w:rPr>
                <w:rStyle w:val="fill"/>
                <w:b w:val="0"/>
                <w:i w:val="0"/>
              </w:rPr>
            </w:pP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A14B6D" w14:textId="77777777" w:rsidR="00940C42" w:rsidRPr="00167CAB" w:rsidRDefault="00940C42" w:rsidP="00242BD3">
            <w:pPr>
              <w:rPr>
                <w:rStyle w:val="fill"/>
              </w:rPr>
            </w:pPr>
            <w:r w:rsidRPr="00167CAB">
              <w:rPr>
                <w:rFonts w:eastAsia="Times New Roman"/>
                <w:bCs/>
                <w:iCs/>
              </w:rPr>
              <w:t>социальных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D76705" w14:textId="77777777" w:rsidR="00940C42" w:rsidRPr="00167CAB" w:rsidRDefault="00940C42" w:rsidP="00242BD3">
            <w:pPr>
              <w:rPr>
                <w:rStyle w:val="fill"/>
                <w:b w:val="0"/>
                <w:i w:val="0"/>
              </w:rPr>
            </w:pPr>
            <w:r w:rsidRPr="00167CAB">
              <w:rPr>
                <w:rStyle w:val="fill"/>
                <w:b w:val="0"/>
                <w:i w:val="0"/>
              </w:rPr>
              <w:t>20 000</w:t>
            </w:r>
          </w:p>
        </w:tc>
      </w:tr>
      <w:tr w:rsidR="00940C42" w:rsidRPr="00167CAB" w14:paraId="3117F135" w14:textId="77777777" w:rsidTr="00242BD3">
        <w:tc>
          <w:tcPr>
            <w:tcW w:w="8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7FFA2" w14:textId="77777777" w:rsidR="00940C42" w:rsidRPr="00167CAB" w:rsidRDefault="00940C42" w:rsidP="00242BD3">
            <w:pPr>
              <w:rPr>
                <w:rFonts w:eastAsia="Times New Roman"/>
              </w:rPr>
            </w:pPr>
            <w:bookmarkStart w:id="4" w:name="dfast4vpx2"/>
            <w:bookmarkEnd w:id="4"/>
            <w:r w:rsidRPr="00167CAB">
              <w:rPr>
                <w:rFonts w:eastAsia="Times New Roman"/>
              </w:rPr>
              <w:t>Вид</w:t>
            </w:r>
          </w:p>
        </w:tc>
        <w:tc>
          <w:tcPr>
            <w:tcW w:w="49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6DFB6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Период</w:t>
            </w:r>
          </w:p>
        </w:tc>
        <w:tc>
          <w:tcPr>
            <w:tcW w:w="3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13EAE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Дней</w:t>
            </w:r>
          </w:p>
        </w:tc>
        <w:tc>
          <w:tcPr>
            <w:tcW w:w="3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E72D4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часов</w:t>
            </w:r>
          </w:p>
        </w:tc>
        <w:tc>
          <w:tcPr>
            <w:tcW w:w="53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7EBC8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 xml:space="preserve">Сумма, </w:t>
            </w:r>
            <w:r w:rsidRPr="00167CAB">
              <w:rPr>
                <w:rFonts w:eastAsia="Times New Roman"/>
              </w:rPr>
              <w:br/>
              <w:t>руб.</w:t>
            </w:r>
          </w:p>
        </w:tc>
        <w:tc>
          <w:tcPr>
            <w:tcW w:w="149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D3D69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Вид</w:t>
            </w:r>
          </w:p>
        </w:tc>
        <w:tc>
          <w:tcPr>
            <w:tcW w:w="10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9B23E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Сумма, руб.</w:t>
            </w:r>
          </w:p>
        </w:tc>
      </w:tr>
      <w:tr w:rsidR="00940C42" w:rsidRPr="00167CAB" w14:paraId="552199DA" w14:textId="77777777" w:rsidTr="00242BD3">
        <w:tc>
          <w:tcPr>
            <w:tcW w:w="2507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D3B51" w14:textId="77777777" w:rsidR="00940C42" w:rsidRPr="00167CAB" w:rsidRDefault="00940C42" w:rsidP="00242BD3">
            <w:pPr>
              <w:rPr>
                <w:rFonts w:eastAsia="Times New Roman"/>
              </w:rPr>
            </w:pPr>
            <w:bookmarkStart w:id="5" w:name="dfass28hdv"/>
            <w:bookmarkEnd w:id="5"/>
            <w:r w:rsidRPr="00167CAB">
              <w:rPr>
                <w:rFonts w:eastAsia="Times New Roman"/>
                <w:b/>
                <w:bCs/>
              </w:rPr>
              <w:t>1. Начислено</w:t>
            </w:r>
          </w:p>
        </w:tc>
        <w:tc>
          <w:tcPr>
            <w:tcW w:w="249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9940E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  <w:b/>
                <w:bCs/>
              </w:rPr>
              <w:t>2. Удержано</w:t>
            </w:r>
          </w:p>
        </w:tc>
      </w:tr>
      <w:tr w:rsidR="00940C42" w:rsidRPr="00167CAB" w14:paraId="492F7DEB" w14:textId="77777777" w:rsidTr="00242BD3">
        <w:tc>
          <w:tcPr>
            <w:tcW w:w="92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825F4" w14:textId="77777777" w:rsidR="00940C42" w:rsidRPr="00167CAB" w:rsidRDefault="00940C42" w:rsidP="00242BD3">
            <w:pPr>
              <w:rPr>
                <w:rFonts w:eastAsia="Times New Roman"/>
              </w:rPr>
            </w:pPr>
            <w:bookmarkStart w:id="6" w:name="dfaszgrpxr"/>
            <w:bookmarkEnd w:id="6"/>
            <w:r w:rsidRPr="00167CAB">
              <w:rPr>
                <w:rStyle w:val="fill"/>
                <w:rFonts w:eastAsia="Times New Roman"/>
                <w:i w:val="0"/>
              </w:rPr>
              <w:t>(3)</w:t>
            </w:r>
            <w:r w:rsidRPr="00167CAB">
              <w:rPr>
                <w:rStyle w:val="fill"/>
                <w:rFonts w:eastAsia="Times New Roman"/>
                <w:b w:val="0"/>
                <w:i w:val="0"/>
              </w:rPr>
              <w:t xml:space="preserve"> Оклад</w:t>
            </w:r>
          </w:p>
        </w:tc>
        <w:tc>
          <w:tcPr>
            <w:tcW w:w="4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4A862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Style w:val="fill"/>
                <w:rFonts w:eastAsia="Times New Roman"/>
                <w:b w:val="0"/>
                <w:i w:val="0"/>
              </w:rPr>
              <w:t>май</w:t>
            </w:r>
            <w:r w:rsidRPr="00167CAB">
              <w:rPr>
                <w:rFonts w:eastAsia="Times New Roman"/>
              </w:rPr>
              <w:t xml:space="preserve"> </w:t>
            </w:r>
            <w:r w:rsidRPr="00167CAB">
              <w:rPr>
                <w:rFonts w:eastAsia="Times New Roman"/>
              </w:rPr>
              <w:br/>
            </w:r>
            <w:r w:rsidRPr="00167CAB">
              <w:rPr>
                <w:rStyle w:val="fill"/>
                <w:rFonts w:eastAsia="Times New Roman"/>
                <w:b w:val="0"/>
                <w:i w:val="0"/>
              </w:rPr>
              <w:t>2017 г.</w:t>
            </w:r>
            <w:r w:rsidRPr="00167CAB">
              <w:rPr>
                <w:rFonts w:eastAsia="Times New Roman"/>
              </w:rPr>
              <w:t xml:space="preserve"> </w:t>
            </w:r>
          </w:p>
        </w:tc>
        <w:tc>
          <w:tcPr>
            <w:tcW w:w="3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C678E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Style w:val="fill"/>
                <w:rFonts w:eastAsia="Times New Roman"/>
                <w:b w:val="0"/>
                <w:i w:val="0"/>
              </w:rPr>
              <w:t xml:space="preserve">20 </w:t>
            </w:r>
            <w:proofErr w:type="spellStart"/>
            <w:r w:rsidRPr="00167CAB">
              <w:rPr>
                <w:rStyle w:val="fill"/>
                <w:rFonts w:eastAsia="Times New Roman"/>
                <w:b w:val="0"/>
                <w:i w:val="0"/>
              </w:rPr>
              <w:t>дн</w:t>
            </w:r>
            <w:proofErr w:type="spellEnd"/>
            <w:r w:rsidRPr="00167CAB">
              <w:rPr>
                <w:rStyle w:val="fill"/>
                <w:rFonts w:eastAsia="Times New Roman"/>
                <w:b w:val="0"/>
                <w:i w:val="0"/>
              </w:rPr>
              <w:t>.</w:t>
            </w:r>
          </w:p>
        </w:tc>
        <w:tc>
          <w:tcPr>
            <w:tcW w:w="3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D9604" w14:textId="77777777" w:rsidR="00940C42" w:rsidRPr="00167CAB" w:rsidRDefault="00940C42" w:rsidP="00242BD3">
            <w:pPr>
              <w:rPr>
                <w:rStyle w:val="fill"/>
              </w:rPr>
            </w:pPr>
            <w:r w:rsidRPr="00167CAB">
              <w:rPr>
                <w:rStyle w:val="fill"/>
                <w:b w:val="0"/>
                <w:i w:val="0"/>
              </w:rPr>
              <w:t>160</w:t>
            </w:r>
          </w:p>
        </w:tc>
        <w:tc>
          <w:tcPr>
            <w:tcW w:w="53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0F2B7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Style w:val="fill"/>
                <w:rFonts w:eastAsia="Times New Roman"/>
                <w:b w:val="0"/>
                <w:i w:val="0"/>
              </w:rPr>
              <w:t>70 000,00</w:t>
            </w:r>
          </w:p>
        </w:tc>
        <w:tc>
          <w:tcPr>
            <w:tcW w:w="149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C3976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  <w:b/>
              </w:rPr>
              <w:t>(7)</w:t>
            </w:r>
            <w:r w:rsidRPr="00167CAB">
              <w:rPr>
                <w:rStyle w:val="fill"/>
                <w:rFonts w:eastAsia="Times New Roman"/>
                <w:b w:val="0"/>
                <w:i w:val="0"/>
              </w:rPr>
              <w:t xml:space="preserve"> НДФЛ (по ставке</w:t>
            </w:r>
            <w:r w:rsidRPr="00167CAB">
              <w:rPr>
                <w:rFonts w:eastAsia="Times New Roman"/>
              </w:rPr>
              <w:t xml:space="preserve"> </w:t>
            </w:r>
            <w:r w:rsidRPr="00167CAB">
              <w:rPr>
                <w:rFonts w:eastAsia="Times New Roman"/>
              </w:rPr>
              <w:br/>
            </w:r>
            <w:r w:rsidRPr="00167CAB">
              <w:rPr>
                <w:rStyle w:val="fill"/>
                <w:rFonts w:eastAsia="Times New Roman"/>
                <w:b w:val="0"/>
                <w:i w:val="0"/>
              </w:rPr>
              <w:t>13%)</w:t>
            </w:r>
          </w:p>
        </w:tc>
        <w:tc>
          <w:tcPr>
            <w:tcW w:w="10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53BAE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Style w:val="fill"/>
                <w:rFonts w:eastAsia="Times New Roman"/>
                <w:b w:val="0"/>
                <w:i w:val="0"/>
              </w:rPr>
              <w:t>9750,00</w:t>
            </w:r>
          </w:p>
        </w:tc>
      </w:tr>
      <w:tr w:rsidR="00940C42" w:rsidRPr="00167CAB" w14:paraId="02095D39" w14:textId="77777777" w:rsidTr="00242BD3">
        <w:tc>
          <w:tcPr>
            <w:tcW w:w="92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E75F1" w14:textId="77777777" w:rsidR="00940C42" w:rsidRPr="00167CAB" w:rsidRDefault="00940C42" w:rsidP="00242BD3">
            <w:pPr>
              <w:rPr>
                <w:rFonts w:eastAsia="Times New Roman"/>
              </w:rPr>
            </w:pPr>
            <w:bookmarkStart w:id="7" w:name="dfaszmzshe"/>
            <w:bookmarkEnd w:id="7"/>
            <w:r w:rsidRPr="00167CAB">
              <w:rPr>
                <w:rStyle w:val="fill"/>
                <w:rFonts w:eastAsia="Times New Roman"/>
                <w:i w:val="0"/>
              </w:rPr>
              <w:t>(4)</w:t>
            </w:r>
            <w:r w:rsidRPr="00167CAB">
              <w:rPr>
                <w:rStyle w:val="fill"/>
                <w:rFonts w:eastAsia="Times New Roman"/>
                <w:b w:val="0"/>
                <w:i w:val="0"/>
              </w:rPr>
              <w:t xml:space="preserve"> Ежемесячная</w:t>
            </w:r>
            <w:r w:rsidRPr="00167CAB">
              <w:rPr>
                <w:rFonts w:eastAsia="Times New Roman"/>
              </w:rPr>
              <w:t xml:space="preserve"> </w:t>
            </w:r>
            <w:r w:rsidRPr="00167CAB">
              <w:rPr>
                <w:rFonts w:eastAsia="Times New Roman"/>
              </w:rPr>
              <w:br/>
            </w:r>
            <w:r w:rsidRPr="00167CAB">
              <w:rPr>
                <w:rStyle w:val="fill"/>
                <w:rFonts w:eastAsia="Times New Roman"/>
                <w:b w:val="0"/>
                <w:i w:val="0"/>
              </w:rPr>
              <w:t>премия</w:t>
            </w:r>
          </w:p>
        </w:tc>
        <w:tc>
          <w:tcPr>
            <w:tcW w:w="4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F62A9" w14:textId="77777777" w:rsidR="00940C42" w:rsidRPr="00167CAB" w:rsidRDefault="00940C42" w:rsidP="00242BD3">
            <w:pPr>
              <w:rPr>
                <w:rFonts w:eastAsia="Times New Roman"/>
              </w:rPr>
            </w:pPr>
          </w:p>
        </w:tc>
        <w:tc>
          <w:tcPr>
            <w:tcW w:w="3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8CB82" w14:textId="77777777" w:rsidR="00940C42" w:rsidRPr="00167CAB" w:rsidRDefault="00940C42" w:rsidP="00242BD3">
            <w:pPr>
              <w:rPr>
                <w:rFonts w:eastAsia="Times New Roman"/>
              </w:rPr>
            </w:pPr>
          </w:p>
        </w:tc>
        <w:tc>
          <w:tcPr>
            <w:tcW w:w="3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3F318" w14:textId="77777777" w:rsidR="00940C42" w:rsidRPr="00167CAB" w:rsidRDefault="00940C42" w:rsidP="00242BD3">
            <w:pPr>
              <w:rPr>
                <w:rStyle w:val="fill"/>
              </w:rPr>
            </w:pPr>
          </w:p>
        </w:tc>
        <w:tc>
          <w:tcPr>
            <w:tcW w:w="53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1DAC1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Style w:val="fill"/>
                <w:rFonts w:eastAsia="Times New Roman"/>
                <w:b w:val="0"/>
                <w:i w:val="0"/>
              </w:rPr>
              <w:t>15 000,00</w:t>
            </w:r>
          </w:p>
        </w:tc>
        <w:tc>
          <w:tcPr>
            <w:tcW w:w="149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1DB54" w14:textId="77777777" w:rsidR="00940C42" w:rsidRPr="00167CAB" w:rsidRDefault="00940C42" w:rsidP="00242BD3">
            <w:pPr>
              <w:rPr>
                <w:rStyle w:val="fill"/>
              </w:rPr>
            </w:pPr>
            <w:r w:rsidRPr="00167CAB">
              <w:rPr>
                <w:rStyle w:val="fill"/>
                <w:b w:val="0"/>
                <w:i w:val="0"/>
              </w:rPr>
              <w:t> </w:t>
            </w:r>
            <w:r w:rsidRPr="00167CAB">
              <w:rPr>
                <w:rStyle w:val="fill"/>
                <w:rFonts w:eastAsia="Times New Roman"/>
                <w:i w:val="0"/>
              </w:rPr>
              <w:t>(8)</w:t>
            </w:r>
            <w:r w:rsidRPr="00167CAB">
              <w:rPr>
                <w:rStyle w:val="fill"/>
                <w:rFonts w:eastAsia="Times New Roman"/>
                <w:b w:val="0"/>
                <w:i w:val="0"/>
              </w:rPr>
              <w:t xml:space="preserve"> </w:t>
            </w:r>
            <w:r w:rsidRPr="00167CAB">
              <w:rPr>
                <w:rStyle w:val="fill"/>
                <w:b w:val="0"/>
                <w:i w:val="0"/>
              </w:rPr>
              <w:t>Добровольные страховые взносы в ПФР</w:t>
            </w:r>
          </w:p>
        </w:tc>
        <w:tc>
          <w:tcPr>
            <w:tcW w:w="10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80EB8" w14:textId="77777777" w:rsidR="00940C42" w:rsidRPr="00167CAB" w:rsidRDefault="00940C42" w:rsidP="00242BD3">
            <w:pPr>
              <w:rPr>
                <w:rStyle w:val="fill"/>
                <w:b w:val="0"/>
                <w:i w:val="0"/>
              </w:rPr>
            </w:pPr>
            <w:r w:rsidRPr="00167CAB">
              <w:rPr>
                <w:rStyle w:val="fill"/>
                <w:b w:val="0"/>
                <w:i w:val="0"/>
              </w:rPr>
              <w:t> 1000,00</w:t>
            </w:r>
          </w:p>
        </w:tc>
      </w:tr>
      <w:tr w:rsidR="00940C42" w:rsidRPr="00167CAB" w14:paraId="1FF2DD38" w14:textId="77777777" w:rsidTr="00242BD3">
        <w:tc>
          <w:tcPr>
            <w:tcW w:w="92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A05E9" w14:textId="77777777" w:rsidR="00940C42" w:rsidRPr="00167CAB" w:rsidRDefault="00940C42" w:rsidP="00242BD3">
            <w:pPr>
              <w:rPr>
                <w:rFonts w:eastAsia="Times New Roman"/>
              </w:rPr>
            </w:pPr>
            <w:bookmarkStart w:id="8" w:name="dfaskapymh"/>
            <w:bookmarkEnd w:id="8"/>
            <w:r w:rsidRPr="00167CAB">
              <w:rPr>
                <w:rStyle w:val="fill"/>
                <w:rFonts w:eastAsia="Times New Roman"/>
                <w:i w:val="0"/>
              </w:rPr>
              <w:t>(5)</w:t>
            </w:r>
            <w:r w:rsidRPr="00167CAB">
              <w:rPr>
                <w:rStyle w:val="fill"/>
                <w:rFonts w:eastAsia="Times New Roman"/>
                <w:b w:val="0"/>
                <w:i w:val="0"/>
              </w:rPr>
              <w:t xml:space="preserve"> </w:t>
            </w:r>
            <w:r w:rsidRPr="00167CAB">
              <w:rPr>
                <w:rStyle w:val="fill"/>
                <w:b w:val="0"/>
                <w:i w:val="0"/>
              </w:rPr>
              <w:t>Надбавка за структурное руководство</w:t>
            </w:r>
          </w:p>
        </w:tc>
        <w:tc>
          <w:tcPr>
            <w:tcW w:w="4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189F2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5F2A3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 </w:t>
            </w:r>
          </w:p>
        </w:tc>
        <w:tc>
          <w:tcPr>
            <w:tcW w:w="30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A3C71" w14:textId="77777777" w:rsidR="00940C42" w:rsidRPr="00167CAB" w:rsidRDefault="00940C42" w:rsidP="00242BD3">
            <w:pPr>
              <w:rPr>
                <w:rFonts w:eastAsia="Times New Roman"/>
              </w:rPr>
            </w:pPr>
          </w:p>
        </w:tc>
        <w:tc>
          <w:tcPr>
            <w:tcW w:w="53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DA419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Style w:val="fill"/>
                <w:rFonts w:eastAsia="Times New Roman"/>
                <w:b w:val="0"/>
                <w:i w:val="0"/>
              </w:rPr>
              <w:t>10 000,00</w:t>
            </w:r>
          </w:p>
        </w:tc>
        <w:tc>
          <w:tcPr>
            <w:tcW w:w="149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D463F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 </w:t>
            </w:r>
          </w:p>
        </w:tc>
        <w:tc>
          <w:tcPr>
            <w:tcW w:w="10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CBFB2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 </w:t>
            </w:r>
          </w:p>
        </w:tc>
      </w:tr>
      <w:tr w:rsidR="00940C42" w:rsidRPr="00167CAB" w14:paraId="42615C99" w14:textId="77777777" w:rsidTr="00242BD3">
        <w:tc>
          <w:tcPr>
            <w:tcW w:w="92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D60BF" w14:textId="77777777" w:rsidR="00940C42" w:rsidRPr="00167CAB" w:rsidRDefault="00940C42" w:rsidP="00242BD3">
            <w:pPr>
              <w:rPr>
                <w:rFonts w:eastAsia="Times New Roman"/>
              </w:rPr>
            </w:pPr>
            <w:bookmarkStart w:id="9" w:name="dfask2xfct"/>
            <w:bookmarkEnd w:id="9"/>
            <w:r w:rsidRPr="00167CAB">
              <w:rPr>
                <w:rStyle w:val="fill"/>
                <w:rFonts w:eastAsia="Times New Roman"/>
                <w:bCs w:val="0"/>
                <w:i w:val="0"/>
                <w:iCs w:val="0"/>
              </w:rPr>
              <w:t>(6)</w:t>
            </w:r>
            <w:r w:rsidRPr="00167CAB">
              <w:rPr>
                <w:rStyle w:val="fill"/>
                <w:rFonts w:eastAsia="Times New Roman"/>
                <w:b w:val="0"/>
                <w:i w:val="0"/>
              </w:rPr>
              <w:t xml:space="preserve"> </w:t>
            </w:r>
            <w:r w:rsidRPr="00167CAB">
              <w:rPr>
                <w:rFonts w:eastAsia="Times New Roman"/>
              </w:rPr>
              <w:t>Всего начислено:</w:t>
            </w:r>
          </w:p>
        </w:tc>
        <w:tc>
          <w:tcPr>
            <w:tcW w:w="440" w:type="pct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54A17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 </w:t>
            </w:r>
          </w:p>
        </w:tc>
        <w:tc>
          <w:tcPr>
            <w:tcW w:w="602" w:type="pct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831DE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 </w:t>
            </w:r>
          </w:p>
        </w:tc>
        <w:tc>
          <w:tcPr>
            <w:tcW w:w="536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DDF80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Style w:val="fill"/>
                <w:rFonts w:eastAsia="Times New Roman"/>
                <w:b w:val="0"/>
                <w:i w:val="0"/>
              </w:rPr>
              <w:t>95 000,00</w:t>
            </w:r>
          </w:p>
        </w:tc>
        <w:tc>
          <w:tcPr>
            <w:tcW w:w="149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400C6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  <w:b/>
              </w:rPr>
              <w:t>(9)</w:t>
            </w:r>
            <w:r w:rsidRPr="00167CAB">
              <w:rPr>
                <w:rStyle w:val="fill"/>
                <w:rFonts w:eastAsia="Times New Roman"/>
                <w:b w:val="0"/>
                <w:i w:val="0"/>
              </w:rPr>
              <w:t xml:space="preserve"> </w:t>
            </w:r>
            <w:r w:rsidRPr="00167CAB">
              <w:rPr>
                <w:rFonts w:eastAsia="Times New Roman"/>
              </w:rPr>
              <w:t>Всего удержано:</w:t>
            </w:r>
          </w:p>
        </w:tc>
        <w:tc>
          <w:tcPr>
            <w:tcW w:w="10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E8C83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Style w:val="fill"/>
                <w:rFonts w:eastAsia="Times New Roman"/>
                <w:b w:val="0"/>
                <w:i w:val="0"/>
              </w:rPr>
              <w:t>10 750,00</w:t>
            </w:r>
          </w:p>
        </w:tc>
      </w:tr>
      <w:tr w:rsidR="00940C42" w:rsidRPr="00167CAB" w14:paraId="499D7EBD" w14:textId="77777777" w:rsidTr="00242BD3">
        <w:tc>
          <w:tcPr>
            <w:tcW w:w="2507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A3FB6" w14:textId="77777777" w:rsidR="00940C42" w:rsidRPr="00167CAB" w:rsidRDefault="00940C42" w:rsidP="00242BD3">
            <w:pPr>
              <w:rPr>
                <w:rFonts w:eastAsia="Times New Roman"/>
              </w:rPr>
            </w:pPr>
            <w:bookmarkStart w:id="10" w:name="dfash11xvq"/>
            <w:bookmarkEnd w:id="10"/>
            <w:r w:rsidRPr="00167CAB">
              <w:rPr>
                <w:rFonts w:eastAsia="Times New Roman"/>
                <w:b/>
                <w:bCs/>
              </w:rPr>
              <w:t>3. Доходы в натуральной форме</w:t>
            </w:r>
          </w:p>
        </w:tc>
        <w:tc>
          <w:tcPr>
            <w:tcW w:w="249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AF2B2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  <w:b/>
                <w:bCs/>
              </w:rPr>
              <w:t>4. Выплачено</w:t>
            </w:r>
          </w:p>
        </w:tc>
      </w:tr>
      <w:tr w:rsidR="00940C42" w:rsidRPr="00167CAB" w14:paraId="336F3878" w14:textId="77777777" w:rsidTr="00242BD3"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3FE0A" w14:textId="77777777" w:rsidR="00940C42" w:rsidRPr="00167CAB" w:rsidRDefault="00940C42" w:rsidP="00242BD3">
            <w:pPr>
              <w:pStyle w:val="a3"/>
              <w:spacing w:before="0" w:beforeAutospacing="0" w:after="0" w:afterAutospacing="0"/>
            </w:pPr>
            <w:bookmarkStart w:id="11" w:name="dfas5w40t1"/>
            <w:bookmarkEnd w:id="11"/>
            <w:r w:rsidRPr="00167CAB">
              <w:t> </w:t>
            </w:r>
          </w:p>
          <w:p w14:paraId="2C059642" w14:textId="77777777" w:rsidR="00940C42" w:rsidRPr="00167CAB" w:rsidRDefault="00940C42" w:rsidP="00242BD3">
            <w:pPr>
              <w:pStyle w:val="a3"/>
              <w:spacing w:before="0" w:beforeAutospacing="0" w:after="0" w:afterAutospacing="0"/>
            </w:pPr>
            <w:bookmarkStart w:id="12" w:name="dfastcgfwb"/>
            <w:bookmarkEnd w:id="12"/>
            <w:r w:rsidRPr="00167CAB">
              <w:t> </w:t>
            </w:r>
          </w:p>
        </w:tc>
        <w:tc>
          <w:tcPr>
            <w:tcW w:w="62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22689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 </w:t>
            </w:r>
          </w:p>
        </w:tc>
        <w:tc>
          <w:tcPr>
            <w:tcW w:w="61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D3753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0582D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 </w:t>
            </w:r>
          </w:p>
        </w:tc>
        <w:tc>
          <w:tcPr>
            <w:tcW w:w="149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374D7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Через кассу (банк):</w:t>
            </w:r>
          </w:p>
        </w:tc>
        <w:tc>
          <w:tcPr>
            <w:tcW w:w="10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62250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 </w:t>
            </w:r>
          </w:p>
        </w:tc>
      </w:tr>
      <w:tr w:rsidR="00940C42" w:rsidRPr="00167CAB" w14:paraId="71D5B296" w14:textId="77777777" w:rsidTr="00242BD3"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63287" w14:textId="77777777" w:rsidR="00940C42" w:rsidRPr="00167CAB" w:rsidRDefault="00940C42" w:rsidP="00242BD3">
            <w:pPr>
              <w:rPr>
                <w:rFonts w:eastAsia="Times New Roman"/>
              </w:rPr>
            </w:pPr>
            <w:bookmarkStart w:id="13" w:name="dfasqgzg7z"/>
            <w:bookmarkEnd w:id="13"/>
            <w:r w:rsidRPr="00167CAB">
              <w:rPr>
                <w:rFonts w:eastAsia="Times New Roman"/>
              </w:rPr>
              <w:t> </w:t>
            </w:r>
          </w:p>
        </w:tc>
        <w:tc>
          <w:tcPr>
            <w:tcW w:w="62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D4434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 </w:t>
            </w:r>
          </w:p>
        </w:tc>
        <w:tc>
          <w:tcPr>
            <w:tcW w:w="61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E4C98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D248F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 </w:t>
            </w:r>
          </w:p>
        </w:tc>
        <w:tc>
          <w:tcPr>
            <w:tcW w:w="149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0446A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  <w:b/>
              </w:rPr>
              <w:t>(10)</w:t>
            </w:r>
            <w:r w:rsidRPr="00167CAB">
              <w:rPr>
                <w:rStyle w:val="fill"/>
                <w:rFonts w:eastAsia="Times New Roman"/>
                <w:b w:val="0"/>
                <w:i w:val="0"/>
              </w:rPr>
              <w:t xml:space="preserve"> – перечислено в</w:t>
            </w:r>
            <w:r w:rsidRPr="00167CAB">
              <w:rPr>
                <w:rFonts w:eastAsia="Times New Roman"/>
              </w:rPr>
              <w:t xml:space="preserve"> </w:t>
            </w:r>
            <w:r w:rsidRPr="00167CAB">
              <w:rPr>
                <w:rFonts w:eastAsia="Times New Roman"/>
              </w:rPr>
              <w:br/>
            </w:r>
            <w:r w:rsidRPr="00167CAB">
              <w:rPr>
                <w:rStyle w:val="fill"/>
                <w:rFonts w:eastAsia="Times New Roman"/>
                <w:b w:val="0"/>
                <w:i w:val="0"/>
              </w:rPr>
              <w:t>банк (17.05.2017)</w:t>
            </w:r>
          </w:p>
        </w:tc>
        <w:tc>
          <w:tcPr>
            <w:tcW w:w="10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D4E68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Style w:val="fill"/>
                <w:rFonts w:eastAsia="Times New Roman"/>
                <w:b w:val="0"/>
                <w:i w:val="0"/>
              </w:rPr>
              <w:t>28 000,00</w:t>
            </w:r>
          </w:p>
        </w:tc>
      </w:tr>
      <w:tr w:rsidR="00940C42" w:rsidRPr="00167CAB" w14:paraId="7567E1FA" w14:textId="77777777" w:rsidTr="00242BD3"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11749" w14:textId="77777777" w:rsidR="00940C42" w:rsidRPr="00167CAB" w:rsidRDefault="00940C42" w:rsidP="00242BD3">
            <w:pPr>
              <w:rPr>
                <w:rFonts w:eastAsia="Times New Roman"/>
              </w:rPr>
            </w:pPr>
            <w:bookmarkStart w:id="14" w:name="dfasikeail"/>
            <w:bookmarkEnd w:id="14"/>
            <w:r w:rsidRPr="00167CAB">
              <w:rPr>
                <w:rFonts w:eastAsia="Times New Roman"/>
              </w:rPr>
              <w:t> </w:t>
            </w:r>
          </w:p>
        </w:tc>
        <w:tc>
          <w:tcPr>
            <w:tcW w:w="62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7097D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 </w:t>
            </w:r>
          </w:p>
        </w:tc>
        <w:tc>
          <w:tcPr>
            <w:tcW w:w="61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3BC35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7EEC7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 </w:t>
            </w:r>
          </w:p>
        </w:tc>
        <w:tc>
          <w:tcPr>
            <w:tcW w:w="149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04AF8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  <w:b/>
              </w:rPr>
              <w:t>(11)</w:t>
            </w:r>
            <w:r w:rsidRPr="00167CAB">
              <w:rPr>
                <w:rStyle w:val="fill"/>
                <w:rFonts w:eastAsia="Times New Roman"/>
                <w:b w:val="0"/>
                <w:i w:val="0"/>
              </w:rPr>
              <w:t xml:space="preserve"> – перечислено в</w:t>
            </w:r>
            <w:r w:rsidRPr="00167CAB">
              <w:rPr>
                <w:rFonts w:eastAsia="Times New Roman"/>
              </w:rPr>
              <w:t xml:space="preserve"> </w:t>
            </w:r>
            <w:r w:rsidRPr="00167CAB">
              <w:rPr>
                <w:rFonts w:eastAsia="Times New Roman"/>
              </w:rPr>
              <w:br/>
            </w:r>
            <w:r w:rsidRPr="00167CAB">
              <w:rPr>
                <w:rStyle w:val="fill"/>
                <w:rFonts w:eastAsia="Times New Roman"/>
                <w:b w:val="0"/>
                <w:i w:val="0"/>
              </w:rPr>
              <w:t>банк (02.06.2017)</w:t>
            </w:r>
          </w:p>
        </w:tc>
        <w:tc>
          <w:tcPr>
            <w:tcW w:w="10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8DD8B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Style w:val="fill"/>
                <w:rFonts w:eastAsia="Times New Roman"/>
                <w:b w:val="0"/>
                <w:i w:val="0"/>
              </w:rPr>
              <w:t>56 250,00</w:t>
            </w:r>
          </w:p>
        </w:tc>
      </w:tr>
      <w:tr w:rsidR="00940C42" w:rsidRPr="00167CAB" w14:paraId="39BDD849" w14:textId="77777777" w:rsidTr="00242BD3"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534C6" w14:textId="77777777" w:rsidR="00940C42" w:rsidRPr="00167CAB" w:rsidRDefault="00940C42" w:rsidP="00242BD3">
            <w:pPr>
              <w:rPr>
                <w:rFonts w:eastAsia="Times New Roman"/>
              </w:rPr>
            </w:pPr>
            <w:bookmarkStart w:id="15" w:name="dfas92gx9f"/>
            <w:bookmarkEnd w:id="15"/>
            <w:r w:rsidRPr="00167CAB">
              <w:rPr>
                <w:rFonts w:eastAsia="Times New Roman"/>
              </w:rPr>
              <w:lastRenderedPageBreak/>
              <w:t xml:space="preserve">Всего натуральных </w:t>
            </w:r>
            <w:r w:rsidRPr="00167CAB">
              <w:rPr>
                <w:rFonts w:eastAsia="Times New Roman"/>
              </w:rPr>
              <w:br/>
              <w:t>доходов:</w:t>
            </w:r>
          </w:p>
        </w:tc>
        <w:tc>
          <w:tcPr>
            <w:tcW w:w="627" w:type="pct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65AA2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 </w:t>
            </w:r>
          </w:p>
        </w:tc>
        <w:tc>
          <w:tcPr>
            <w:tcW w:w="613" w:type="pct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FD65D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F7BA4" w14:textId="77777777" w:rsidR="00940C42" w:rsidRPr="00167CAB" w:rsidRDefault="00940C42" w:rsidP="00242BD3">
            <w:pPr>
              <w:rPr>
                <w:rFonts w:eastAsia="Times New Roman"/>
              </w:rPr>
            </w:pPr>
          </w:p>
        </w:tc>
        <w:tc>
          <w:tcPr>
            <w:tcW w:w="149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6EB7D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  <w:b/>
              </w:rPr>
              <w:t>(</w:t>
            </w:r>
            <w:r w:rsidRPr="00167CAB">
              <w:rPr>
                <w:rFonts w:eastAsia="Times New Roman"/>
                <w:b/>
                <w:lang w:val="en-US"/>
              </w:rPr>
              <w:t>1</w:t>
            </w:r>
            <w:r w:rsidRPr="00167CAB">
              <w:rPr>
                <w:rFonts w:eastAsia="Times New Roman"/>
                <w:b/>
              </w:rPr>
              <w:t>2)</w:t>
            </w:r>
            <w:r w:rsidRPr="00167CAB">
              <w:rPr>
                <w:rStyle w:val="fill"/>
                <w:rFonts w:eastAsia="Times New Roman"/>
                <w:b w:val="0"/>
                <w:i w:val="0"/>
              </w:rPr>
              <w:t xml:space="preserve"> </w:t>
            </w:r>
            <w:r w:rsidRPr="00167CAB">
              <w:rPr>
                <w:rFonts w:eastAsia="Times New Roman"/>
              </w:rPr>
              <w:t>Всего выплат:</w:t>
            </w:r>
          </w:p>
        </w:tc>
        <w:tc>
          <w:tcPr>
            <w:tcW w:w="10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4FAFF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Style w:val="fill"/>
                <w:rFonts w:eastAsia="Times New Roman"/>
                <w:b w:val="0"/>
                <w:i w:val="0"/>
              </w:rPr>
              <w:t>84 250,00</w:t>
            </w:r>
          </w:p>
        </w:tc>
      </w:tr>
      <w:tr w:rsidR="00940C42" w:rsidRPr="00167CAB" w14:paraId="0459F3C4" w14:textId="77777777" w:rsidTr="00242BD3"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F4595" w14:textId="77777777" w:rsidR="00940C42" w:rsidRPr="00167CAB" w:rsidRDefault="00940C42" w:rsidP="00242BD3">
            <w:pPr>
              <w:rPr>
                <w:rFonts w:eastAsia="Times New Roman"/>
              </w:rPr>
            </w:pPr>
            <w:bookmarkStart w:id="16" w:name="dfas08nn1h"/>
            <w:bookmarkEnd w:id="16"/>
            <w:r w:rsidRPr="00167CAB">
              <w:rPr>
                <w:rFonts w:eastAsia="Times New Roman"/>
              </w:rPr>
              <w:t xml:space="preserve">Долг за сотрудником </w:t>
            </w:r>
            <w:r w:rsidRPr="00167CAB">
              <w:rPr>
                <w:rFonts w:eastAsia="Times New Roman"/>
              </w:rPr>
              <w:br/>
              <w:t>на начало месяца</w:t>
            </w:r>
          </w:p>
        </w:tc>
        <w:tc>
          <w:tcPr>
            <w:tcW w:w="627" w:type="pct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D2F89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 </w:t>
            </w:r>
          </w:p>
        </w:tc>
        <w:tc>
          <w:tcPr>
            <w:tcW w:w="613" w:type="pct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55C67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6E01E" w14:textId="77777777" w:rsidR="00940C42" w:rsidRPr="00167CAB" w:rsidRDefault="00940C42" w:rsidP="00242BD3">
            <w:pPr>
              <w:rPr>
                <w:rFonts w:eastAsia="Times New Roman"/>
              </w:rPr>
            </w:pPr>
          </w:p>
        </w:tc>
        <w:tc>
          <w:tcPr>
            <w:tcW w:w="149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0ACC0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Долг за сотрудником</w:t>
            </w:r>
            <w:r w:rsidRPr="00167CAB">
              <w:rPr>
                <w:rFonts w:eastAsia="Times New Roman"/>
              </w:rPr>
              <w:br/>
              <w:t>на конец месяца</w:t>
            </w:r>
          </w:p>
        </w:tc>
        <w:tc>
          <w:tcPr>
            <w:tcW w:w="10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01107" w14:textId="77777777" w:rsidR="00940C42" w:rsidRPr="00167CAB" w:rsidRDefault="00940C42" w:rsidP="00242BD3">
            <w:pPr>
              <w:rPr>
                <w:rFonts w:eastAsia="Times New Roman"/>
              </w:rPr>
            </w:pPr>
          </w:p>
        </w:tc>
      </w:tr>
      <w:tr w:rsidR="00940C42" w:rsidRPr="00167CAB" w14:paraId="0E16AB82" w14:textId="77777777" w:rsidTr="00242BD3">
        <w:tc>
          <w:tcPr>
            <w:tcW w:w="8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E95EDA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Style w:val="fill"/>
                <w:rFonts w:eastAsia="Times New Roman"/>
                <w:b w:val="0"/>
                <w:i w:val="0"/>
              </w:rPr>
              <w:t xml:space="preserve"> </w:t>
            </w:r>
            <w:r w:rsidRPr="00167CAB">
              <w:rPr>
                <w:rFonts w:eastAsia="Times New Roman"/>
              </w:rPr>
              <w:t>Страховые взносы</w:t>
            </w:r>
          </w:p>
        </w:tc>
        <w:tc>
          <w:tcPr>
            <w:tcW w:w="101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890F5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Пенсионные (22%)</w:t>
            </w:r>
          </w:p>
        </w:tc>
        <w:tc>
          <w:tcPr>
            <w:tcW w:w="11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DF6F2" w14:textId="77777777" w:rsidR="00940C42" w:rsidRPr="00167CAB" w:rsidRDefault="00940C42" w:rsidP="00242BD3">
            <w:pPr>
              <w:rPr>
                <w:bCs/>
                <w:iCs/>
              </w:rPr>
            </w:pPr>
            <w:r w:rsidRPr="00167CAB">
              <w:rPr>
                <w:bCs/>
                <w:iCs/>
              </w:rPr>
              <w:t>Медицинские (5,1%)</w:t>
            </w:r>
          </w:p>
        </w:tc>
        <w:tc>
          <w:tcPr>
            <w:tcW w:w="10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789FD" w14:textId="77777777" w:rsidR="00940C42" w:rsidRPr="00167CAB" w:rsidRDefault="00940C42" w:rsidP="00242BD3">
            <w:pPr>
              <w:rPr>
                <w:rFonts w:eastAsia="Times New Roman"/>
              </w:rPr>
            </w:pPr>
            <w:r w:rsidRPr="00167CAB">
              <w:rPr>
                <w:rFonts w:eastAsia="Times New Roman"/>
              </w:rPr>
              <w:t>Социальные (2,9%)</w:t>
            </w:r>
          </w:p>
        </w:tc>
        <w:tc>
          <w:tcPr>
            <w:tcW w:w="10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5944A" w14:textId="77777777" w:rsidR="00940C42" w:rsidRPr="00167CAB" w:rsidRDefault="00940C42" w:rsidP="00242BD3">
            <w:pPr>
              <w:rPr>
                <w:bCs/>
                <w:iCs/>
              </w:rPr>
            </w:pPr>
            <w:r w:rsidRPr="00167CAB">
              <w:rPr>
                <w:bCs/>
                <w:iCs/>
              </w:rPr>
              <w:t>Травматизм (0,2%)</w:t>
            </w:r>
          </w:p>
        </w:tc>
      </w:tr>
      <w:tr w:rsidR="00940C42" w:rsidRPr="00167CAB" w14:paraId="2C05AB51" w14:textId="77777777" w:rsidTr="00242BD3">
        <w:tc>
          <w:tcPr>
            <w:tcW w:w="81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E5ECA" w14:textId="77777777" w:rsidR="00940C42" w:rsidRPr="00167CAB" w:rsidRDefault="00940C42" w:rsidP="00242BD3">
            <w:pPr>
              <w:rPr>
                <w:rFonts w:eastAsia="Times New Roman"/>
              </w:rPr>
            </w:pPr>
          </w:p>
        </w:tc>
        <w:tc>
          <w:tcPr>
            <w:tcW w:w="1013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72694" w14:textId="77777777" w:rsidR="00940C42" w:rsidRPr="00167CAB" w:rsidRDefault="00940C42" w:rsidP="00242BD3">
            <w:pPr>
              <w:rPr>
                <w:rStyle w:val="fill"/>
              </w:rPr>
            </w:pPr>
            <w:r w:rsidRPr="00167CAB">
              <w:rPr>
                <w:rStyle w:val="fill"/>
                <w:b w:val="0"/>
                <w:i w:val="0"/>
              </w:rPr>
              <w:t xml:space="preserve">  </w:t>
            </w:r>
            <w:r w:rsidRPr="00167CAB">
              <w:rPr>
                <w:rStyle w:val="fill"/>
                <w:rFonts w:eastAsia="Times New Roman"/>
                <w:b w:val="0"/>
                <w:i w:val="0"/>
              </w:rPr>
              <w:t xml:space="preserve"> </w:t>
            </w:r>
            <w:r w:rsidRPr="00167CAB">
              <w:rPr>
                <w:rStyle w:val="fill"/>
                <w:b w:val="0"/>
                <w:i w:val="0"/>
              </w:rPr>
              <w:t>20 900,00</w:t>
            </w:r>
          </w:p>
        </w:tc>
        <w:tc>
          <w:tcPr>
            <w:tcW w:w="11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FC245" w14:textId="77777777" w:rsidR="00940C42" w:rsidRPr="00167CAB" w:rsidRDefault="00940C42" w:rsidP="00242BD3">
            <w:pPr>
              <w:rPr>
                <w:rStyle w:val="fill"/>
                <w:rFonts w:eastAsia="Times New Roman"/>
              </w:rPr>
            </w:pPr>
            <w:r w:rsidRPr="00167CAB">
              <w:rPr>
                <w:rStyle w:val="fill"/>
                <w:rFonts w:eastAsia="Times New Roman"/>
                <w:b w:val="0"/>
                <w:i w:val="0"/>
              </w:rPr>
              <w:t xml:space="preserve">   4845</w:t>
            </w:r>
          </w:p>
        </w:tc>
        <w:tc>
          <w:tcPr>
            <w:tcW w:w="10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CCE58" w14:textId="77777777" w:rsidR="00940C42" w:rsidRPr="00167CAB" w:rsidRDefault="00940C42" w:rsidP="00242BD3">
            <w:pPr>
              <w:rPr>
                <w:rStyle w:val="fill"/>
              </w:rPr>
            </w:pPr>
            <w:r w:rsidRPr="00167CAB">
              <w:rPr>
                <w:rStyle w:val="fill"/>
                <w:b w:val="0"/>
                <w:i w:val="0"/>
              </w:rPr>
              <w:t xml:space="preserve">  </w:t>
            </w:r>
            <w:r w:rsidRPr="00167CAB">
              <w:rPr>
                <w:rStyle w:val="fill"/>
                <w:rFonts w:eastAsia="Times New Roman"/>
                <w:b w:val="0"/>
                <w:i w:val="0"/>
              </w:rPr>
              <w:t xml:space="preserve"> </w:t>
            </w:r>
            <w:r w:rsidRPr="00167CAB">
              <w:rPr>
                <w:rStyle w:val="fill"/>
                <w:b w:val="0"/>
                <w:i w:val="0"/>
              </w:rPr>
              <w:t>2755</w:t>
            </w:r>
          </w:p>
        </w:tc>
        <w:tc>
          <w:tcPr>
            <w:tcW w:w="100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4FAC9" w14:textId="77777777" w:rsidR="00940C42" w:rsidRPr="00167CAB" w:rsidRDefault="00940C42" w:rsidP="00242BD3">
            <w:pPr>
              <w:rPr>
                <w:rStyle w:val="fill"/>
                <w:rFonts w:eastAsia="Times New Roman"/>
                <w:b w:val="0"/>
                <w:i w:val="0"/>
              </w:rPr>
            </w:pPr>
            <w:r w:rsidRPr="00167CAB">
              <w:rPr>
                <w:rStyle w:val="fill"/>
                <w:rFonts w:eastAsia="Times New Roman"/>
                <w:b w:val="0"/>
                <w:i w:val="0"/>
              </w:rPr>
              <w:t xml:space="preserve">  190</w:t>
            </w:r>
          </w:p>
        </w:tc>
      </w:tr>
    </w:tbl>
    <w:p w14:paraId="708A020A" w14:textId="77777777" w:rsidR="00940C42" w:rsidRPr="00167CAB" w:rsidRDefault="00940C42" w:rsidP="00940C42">
      <w:pPr>
        <w:rPr>
          <w:lang w:val="en-US"/>
        </w:rPr>
      </w:pPr>
    </w:p>
    <w:p w14:paraId="797D1BA3" w14:textId="77777777" w:rsidR="00940C42" w:rsidRPr="00167CAB" w:rsidRDefault="00940C42" w:rsidP="00940C42">
      <w:pPr>
        <w:rPr>
          <w:b/>
        </w:rPr>
      </w:pPr>
      <w:r w:rsidRPr="00167CAB">
        <w:rPr>
          <w:b/>
        </w:rPr>
        <w:t>Формулы для расчета:</w:t>
      </w:r>
    </w:p>
    <w:p w14:paraId="4F9A2C88" w14:textId="77777777" w:rsidR="00940C42" w:rsidRPr="00167CAB" w:rsidRDefault="00940C42" w:rsidP="00940C42">
      <w:bookmarkStart w:id="17" w:name="as1"/>
      <w:r w:rsidRPr="00167CAB">
        <w:t>Графа 1</w:t>
      </w:r>
      <w:bookmarkEnd w:id="17"/>
      <w:r w:rsidRPr="00167CAB">
        <w:t xml:space="preserve"> = Графа 6 – Графа 9 – Графа 10</w:t>
      </w:r>
    </w:p>
    <w:p w14:paraId="68AB4208" w14:textId="77777777" w:rsidR="00940C42" w:rsidRPr="00167CAB" w:rsidRDefault="00940C42" w:rsidP="00940C42">
      <w:bookmarkStart w:id="18" w:name="as2"/>
      <w:r w:rsidRPr="00167CAB">
        <w:t xml:space="preserve">Графа 6 </w:t>
      </w:r>
      <w:bookmarkEnd w:id="18"/>
      <w:r w:rsidRPr="00167CAB">
        <w:t>= Графа 3 + Графа 4 + Графа 5</w:t>
      </w:r>
    </w:p>
    <w:p w14:paraId="0D112AF0" w14:textId="77777777" w:rsidR="00940C42" w:rsidRPr="00167CAB" w:rsidRDefault="00940C42" w:rsidP="00940C42">
      <w:bookmarkStart w:id="19" w:name="as3"/>
      <w:r w:rsidRPr="00167CAB">
        <w:t xml:space="preserve">Графа 7 </w:t>
      </w:r>
      <w:bookmarkEnd w:id="19"/>
      <w:r w:rsidRPr="00167CAB">
        <w:t>= (Графа 6 - Графа 2) × 13%</w:t>
      </w:r>
    </w:p>
    <w:p w14:paraId="66A90098" w14:textId="77777777" w:rsidR="00940C42" w:rsidRPr="00167CAB" w:rsidRDefault="00940C42" w:rsidP="00940C42">
      <w:bookmarkStart w:id="20" w:name="as4"/>
      <w:r w:rsidRPr="00167CAB">
        <w:t xml:space="preserve">Графа 9 </w:t>
      </w:r>
      <w:bookmarkEnd w:id="20"/>
      <w:r w:rsidRPr="00167CAB">
        <w:t>= Графа 7 + Графа 8</w:t>
      </w:r>
    </w:p>
    <w:p w14:paraId="7C88A507" w14:textId="77777777" w:rsidR="00940C42" w:rsidRPr="00167CAB" w:rsidRDefault="00940C42" w:rsidP="00940C42">
      <w:bookmarkStart w:id="21" w:name="as5"/>
      <w:r w:rsidRPr="00167CAB">
        <w:t xml:space="preserve">Графа 10 </w:t>
      </w:r>
      <w:bookmarkEnd w:id="21"/>
      <w:r w:rsidRPr="00167CAB">
        <w:t>= Графа 3 × 40%</w:t>
      </w:r>
    </w:p>
    <w:p w14:paraId="212FE745" w14:textId="77777777" w:rsidR="00940C42" w:rsidRPr="00167CAB" w:rsidRDefault="00940C42" w:rsidP="00940C42">
      <w:bookmarkStart w:id="22" w:name="as6"/>
      <w:r w:rsidRPr="00167CAB">
        <w:t xml:space="preserve">Графа 11 </w:t>
      </w:r>
      <w:bookmarkEnd w:id="22"/>
      <w:r w:rsidRPr="00167CAB">
        <w:t>= Графа 1</w:t>
      </w:r>
    </w:p>
    <w:p w14:paraId="45C800EE" w14:textId="77777777" w:rsidR="00940C42" w:rsidRPr="00167CAB" w:rsidRDefault="00940C42" w:rsidP="00940C42">
      <w:bookmarkStart w:id="23" w:name="as7"/>
      <w:r w:rsidRPr="00167CAB">
        <w:t xml:space="preserve">Графа 12 </w:t>
      </w:r>
      <w:bookmarkEnd w:id="23"/>
      <w:r w:rsidRPr="00167CAB">
        <w:t>= Графа 10 + Графа 11</w:t>
      </w:r>
    </w:p>
    <w:p w14:paraId="24D89383" w14:textId="77777777" w:rsidR="00940C42" w:rsidRPr="00167CAB" w:rsidRDefault="00940C42" w:rsidP="00940C42"/>
    <w:p w14:paraId="31815A0E" w14:textId="77777777" w:rsidR="00EC4F55" w:rsidRDefault="00EC4F55"/>
    <w:sectPr w:rsidR="00EC4F55" w:rsidSect="00CC3B3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0A72" w14:textId="77777777" w:rsidR="00747109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9DC5" w14:textId="77777777" w:rsidR="00747109" w:rsidRDefault="000000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D819" w14:textId="77777777" w:rsidR="00747109" w:rsidRDefault="00000000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D565" w14:textId="77777777" w:rsidR="00747109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9243" w14:textId="77777777" w:rsidR="00747109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C9B9" w14:textId="77777777" w:rsidR="00747109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42"/>
    <w:rsid w:val="00940C42"/>
    <w:rsid w:val="00EC4F55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DA08CF"/>
  <w15:chartTrackingRefBased/>
  <w15:docId w15:val="{1CC3E7F4-55FC-4442-BDFD-7680A2F0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C42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940C4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fill">
    <w:name w:val="fill"/>
    <w:rsid w:val="00940C42"/>
    <w:rPr>
      <w:b/>
      <w:bCs/>
      <w:i/>
      <w:iCs/>
      <w:color w:val="FF0000"/>
    </w:rPr>
  </w:style>
  <w:style w:type="paragraph" w:styleId="a5">
    <w:name w:val="header"/>
    <w:basedOn w:val="a"/>
    <w:link w:val="a6"/>
    <w:uiPriority w:val="99"/>
    <w:semiHidden/>
    <w:unhideWhenUsed/>
    <w:rsid w:val="0094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0C42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a7">
    <w:name w:val="footer"/>
    <w:basedOn w:val="a"/>
    <w:link w:val="a8"/>
    <w:uiPriority w:val="99"/>
    <w:semiHidden/>
    <w:unhideWhenUsed/>
    <w:rsid w:val="0094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C42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a4">
    <w:name w:val="Normal (Web)"/>
    <w:basedOn w:val="a"/>
    <w:uiPriority w:val="99"/>
    <w:semiHidden/>
    <w:unhideWhenUsed/>
    <w:rsid w:val="00940C4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1078</Characters>
  <Application>Microsoft Office Word</Application>
  <DocSecurity>0</DocSecurity>
  <Lines>141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1</cp:revision>
  <dcterms:created xsi:type="dcterms:W3CDTF">2023-03-13T11:16:00Z</dcterms:created>
  <dcterms:modified xsi:type="dcterms:W3CDTF">2023-03-13T11:17:00Z</dcterms:modified>
  <cp:category/>
</cp:coreProperties>
</file>