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E09B" w14:textId="430A045F" w:rsidR="00AC370B" w:rsidRPr="001C26FE" w:rsidRDefault="00AC370B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43F20" w14:textId="77777777" w:rsidR="001C26FE" w:rsidRP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67B21" w14:textId="3992A08C" w:rsidR="001C26FE" w:rsidRP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 xml:space="preserve">Инструмент позволяет провести оценку предлагаемых решений операторов </w:t>
      </w:r>
      <w:r w:rsidR="00A83583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</w:t>
      </w:r>
      <w:r w:rsidRPr="001C26FE">
        <w:rPr>
          <w:rFonts w:ascii="Times New Roman" w:hAnsi="Times New Roman" w:cs="Times New Roman"/>
          <w:sz w:val="28"/>
          <w:szCs w:val="28"/>
        </w:rPr>
        <w:t>по перечню качественных критериев, сгруппированных по направлениям оценки:</w:t>
      </w:r>
    </w:p>
    <w:p w14:paraId="0C4729D5" w14:textId="54542624" w:rsidR="001C26FE" w:rsidRPr="001C26FE" w:rsidRDefault="001C26FE" w:rsidP="00A83583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Функциональность решения и технологии;</w:t>
      </w:r>
    </w:p>
    <w:p w14:paraId="377D1324" w14:textId="02545E8D" w:rsidR="001C26FE" w:rsidRDefault="001C26FE" w:rsidP="00A83583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Техническая поддержка;</w:t>
      </w:r>
    </w:p>
    <w:p w14:paraId="79BBE63D" w14:textId="174EEA0A" w:rsidR="001C26FE" w:rsidRDefault="001C26FE" w:rsidP="00A83583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Безопасность использования решения;</w:t>
      </w:r>
    </w:p>
    <w:p w14:paraId="49755088" w14:textId="2423CF5D" w:rsidR="001C26FE" w:rsidRDefault="001C26FE" w:rsidP="00A83583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Регламентация деятельности оператора.</w:t>
      </w:r>
    </w:p>
    <w:p w14:paraId="62B087BC" w14:textId="77777777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CDFDE" w14:textId="079B223F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В каждом направлении оценки содержаться наиболее популярные критерии, но инструмент предполагает, что перечень может быть расширен при соблюдении алгоритмов оценки и расчета, настроенных для дополнительной строки в каждом блоке критериев.</w:t>
      </w:r>
    </w:p>
    <w:p w14:paraId="657D888D" w14:textId="3782C54E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 xml:space="preserve">В инструменте предусмотрено, что в периметр войдут пять решений по </w:t>
      </w:r>
      <w:r w:rsidR="00A83583">
        <w:rPr>
          <w:rFonts w:ascii="Times New Roman" w:hAnsi="Times New Roman" w:cs="Times New Roman"/>
          <w:sz w:val="28"/>
          <w:szCs w:val="28"/>
        </w:rPr>
        <w:t>электронному документообороту</w:t>
      </w:r>
      <w:r w:rsidRPr="001C26FE">
        <w:rPr>
          <w:rFonts w:ascii="Times New Roman" w:hAnsi="Times New Roman" w:cs="Times New Roman"/>
          <w:sz w:val="28"/>
          <w:szCs w:val="28"/>
        </w:rPr>
        <w:t>, но при необходимости перечень также может быть расширен при соблюдении алгоритмов расчета, настроенных в инструменте.</w:t>
      </w:r>
    </w:p>
    <w:p w14:paraId="31324DCF" w14:textId="00CAC622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 xml:space="preserve">Также предусмотрено заполнение дополнительных комментариев по каждому критерию, которые могут в </w:t>
      </w:r>
      <w:r w:rsidR="00A83583">
        <w:rPr>
          <w:rFonts w:ascii="Times New Roman" w:hAnsi="Times New Roman" w:cs="Times New Roman"/>
          <w:sz w:val="28"/>
          <w:szCs w:val="28"/>
        </w:rPr>
        <w:t>том числе</w:t>
      </w:r>
      <w:r w:rsidRPr="001C26FE">
        <w:rPr>
          <w:rFonts w:ascii="Times New Roman" w:hAnsi="Times New Roman" w:cs="Times New Roman"/>
          <w:sz w:val="28"/>
          <w:szCs w:val="28"/>
        </w:rPr>
        <w:t xml:space="preserve"> обосновывать/подтверждать выбранные значения по критериям </w:t>
      </w:r>
      <w:bookmarkStart w:id="0" w:name="_GoBack"/>
      <w:bookmarkEnd w:id="0"/>
      <w:r w:rsidR="00A83583" w:rsidRPr="001C26FE">
        <w:rPr>
          <w:rFonts w:ascii="Times New Roman" w:hAnsi="Times New Roman" w:cs="Times New Roman"/>
          <w:sz w:val="28"/>
          <w:szCs w:val="28"/>
        </w:rPr>
        <w:t>для пользователей,</w:t>
      </w:r>
      <w:r w:rsidRPr="001C26FE">
        <w:rPr>
          <w:rFonts w:ascii="Times New Roman" w:hAnsi="Times New Roman" w:cs="Times New Roman"/>
          <w:sz w:val="28"/>
          <w:szCs w:val="28"/>
        </w:rPr>
        <w:t xml:space="preserve"> полученных в данном инструменте результатов.</w:t>
      </w:r>
    </w:p>
    <w:p w14:paraId="4747A94A" w14:textId="6A19384F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Алгоритм проведения оценки:</w:t>
      </w:r>
    </w:p>
    <w:p w14:paraId="64921247" w14:textId="7D4E41BF" w:rsidR="001C26FE" w:rsidRPr="001C26FE" w:rsidRDefault="001C26FE" w:rsidP="00A83583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По каждому критерию необходимо проставить уровень его значимости - варианты значений необходимо выбрать из выпадающего списка (низкий, средний, высокий).</w:t>
      </w:r>
      <w:r w:rsidRPr="001C26FE">
        <w:t xml:space="preserve"> </w:t>
      </w:r>
      <w:r w:rsidRPr="001C26FE">
        <w:rPr>
          <w:rFonts w:ascii="Times New Roman" w:hAnsi="Times New Roman" w:cs="Times New Roman"/>
          <w:sz w:val="28"/>
          <w:szCs w:val="28"/>
        </w:rPr>
        <w:t>При необходимости перечень уровней значимости может быть изменен в настройках (по качественному признаку).</w:t>
      </w:r>
      <w:r w:rsidRPr="001C26FE">
        <w:t xml:space="preserve"> </w:t>
      </w:r>
      <w:r w:rsidRPr="001C26FE">
        <w:rPr>
          <w:rFonts w:ascii="Times New Roman" w:hAnsi="Times New Roman" w:cs="Times New Roman"/>
          <w:sz w:val="28"/>
          <w:szCs w:val="28"/>
        </w:rPr>
        <w:t xml:space="preserve">Уровень значимости </w:t>
      </w:r>
      <w:proofErr w:type="spellStart"/>
      <w:r w:rsidRPr="001C26FE">
        <w:rPr>
          <w:rFonts w:ascii="Times New Roman" w:hAnsi="Times New Roman" w:cs="Times New Roman"/>
          <w:sz w:val="28"/>
          <w:szCs w:val="28"/>
        </w:rPr>
        <w:t>предзаполнен</w:t>
      </w:r>
      <w:proofErr w:type="spellEnd"/>
      <w:r w:rsidRPr="001C26FE">
        <w:rPr>
          <w:rFonts w:ascii="Times New Roman" w:hAnsi="Times New Roman" w:cs="Times New Roman"/>
          <w:sz w:val="28"/>
          <w:szCs w:val="28"/>
        </w:rPr>
        <w:t xml:space="preserve"> как "Средний".</w:t>
      </w:r>
    </w:p>
    <w:p w14:paraId="20EA2B55" w14:textId="628012F0" w:rsidR="001C26FE" w:rsidRDefault="001C26FE" w:rsidP="00A83583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 xml:space="preserve"> Необходимо провести экспертную оценку каждого решения оператора ЭДО по следующей рейтинговой шкале:</w:t>
      </w:r>
    </w:p>
    <w:p w14:paraId="761AB237" w14:textId="4BACD672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Полностью не удовлетворяет;</w:t>
      </w:r>
    </w:p>
    <w:p w14:paraId="40ABB712" w14:textId="4182706F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Частично удовлетворяет;</w:t>
      </w:r>
    </w:p>
    <w:p w14:paraId="44201D1A" w14:textId="1501EFAB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Скорее удовлетворяет, чем не удовлетворяет;</w:t>
      </w:r>
    </w:p>
    <w:p w14:paraId="065429D3" w14:textId="3DE5FD4F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Удовлетворяет;</w:t>
      </w:r>
    </w:p>
    <w:p w14:paraId="3B338D7A" w14:textId="3FE29AA6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Полностью удовлетворяет.</w:t>
      </w:r>
    </w:p>
    <w:p w14:paraId="7353BBF3" w14:textId="77777777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E5DD3" w14:textId="65E18886" w:rsid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>После проставления уровня значимости по каждому критерию и рейтинговой оценки инструмент автоматически произведет расчет итогового рейтинга по каждому решению оператора ЭДО. Максимальное значение рейтинга составляет 100 процентов.</w:t>
      </w:r>
    </w:p>
    <w:p w14:paraId="183F5E9D" w14:textId="3AD2AA19" w:rsidR="001C26FE" w:rsidRPr="001C26FE" w:rsidRDefault="001C26FE" w:rsidP="00A8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E">
        <w:rPr>
          <w:rFonts w:ascii="Times New Roman" w:hAnsi="Times New Roman" w:cs="Times New Roman"/>
          <w:sz w:val="28"/>
          <w:szCs w:val="28"/>
        </w:rPr>
        <w:t xml:space="preserve">Инструмент учитывает в расчете общего рейтинга по решению критерии, по которым </w:t>
      </w:r>
      <w:proofErr w:type="spellStart"/>
      <w:r w:rsidRPr="001C26FE">
        <w:rPr>
          <w:rFonts w:ascii="Times New Roman" w:hAnsi="Times New Roman" w:cs="Times New Roman"/>
          <w:sz w:val="28"/>
          <w:szCs w:val="28"/>
        </w:rPr>
        <w:t>предзаполнен</w:t>
      </w:r>
      <w:proofErr w:type="spellEnd"/>
      <w:r w:rsidRPr="001C26FE">
        <w:rPr>
          <w:rFonts w:ascii="Times New Roman" w:hAnsi="Times New Roman" w:cs="Times New Roman"/>
          <w:sz w:val="28"/>
          <w:szCs w:val="28"/>
        </w:rPr>
        <w:t>/заполнен уровень значимости, но не присвоена оценка по рейтинговой шкале. Поэтому при неактуальности/нерелевантности критерия, рекомендуем его исключить из оценки.</w:t>
      </w:r>
    </w:p>
    <w:sectPr w:rsidR="001C26FE" w:rsidRPr="001C26FE" w:rsidSect="008B5E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5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2B15FFF"/>
    <w:multiLevelType w:val="hybridMultilevel"/>
    <w:tmpl w:val="22464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DE4F8F"/>
    <w:multiLevelType w:val="multilevel"/>
    <w:tmpl w:val="DE922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0B10216E"/>
    <w:multiLevelType w:val="hybridMultilevel"/>
    <w:tmpl w:val="6DE69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412782"/>
    <w:multiLevelType w:val="hybridMultilevel"/>
    <w:tmpl w:val="588ED154"/>
    <w:lvl w:ilvl="0" w:tplc="B54CA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929B8"/>
    <w:multiLevelType w:val="hybridMultilevel"/>
    <w:tmpl w:val="ADD686FE"/>
    <w:lvl w:ilvl="0" w:tplc="9E887134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753F31"/>
    <w:multiLevelType w:val="multilevel"/>
    <w:tmpl w:val="D74AB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3B83E89"/>
    <w:multiLevelType w:val="hybridMultilevel"/>
    <w:tmpl w:val="BDD4F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C91AED"/>
    <w:multiLevelType w:val="hybridMultilevel"/>
    <w:tmpl w:val="5920A1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640258E"/>
    <w:multiLevelType w:val="hybridMultilevel"/>
    <w:tmpl w:val="A3B62778"/>
    <w:lvl w:ilvl="0" w:tplc="3FCC060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4F553C"/>
    <w:multiLevelType w:val="hybridMultilevel"/>
    <w:tmpl w:val="4662B5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18C0E0C"/>
    <w:multiLevelType w:val="hybridMultilevel"/>
    <w:tmpl w:val="4D74E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7315D5"/>
    <w:multiLevelType w:val="hybridMultilevel"/>
    <w:tmpl w:val="A06E13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51059A2"/>
    <w:multiLevelType w:val="hybridMultilevel"/>
    <w:tmpl w:val="A7B427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B47580C"/>
    <w:multiLevelType w:val="hybridMultilevel"/>
    <w:tmpl w:val="6C72C77A"/>
    <w:lvl w:ilvl="0" w:tplc="0A105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5C4FDA"/>
    <w:multiLevelType w:val="hybridMultilevel"/>
    <w:tmpl w:val="2A28C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5D50EF"/>
    <w:multiLevelType w:val="multilevel"/>
    <w:tmpl w:val="2E107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0217DD8"/>
    <w:multiLevelType w:val="hybridMultilevel"/>
    <w:tmpl w:val="2B64FA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5C02822"/>
    <w:multiLevelType w:val="hybridMultilevel"/>
    <w:tmpl w:val="9D02C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F51AFE"/>
    <w:multiLevelType w:val="hybridMultilevel"/>
    <w:tmpl w:val="ADD686FE"/>
    <w:lvl w:ilvl="0" w:tplc="9E887134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8B1B38"/>
    <w:multiLevelType w:val="multilevel"/>
    <w:tmpl w:val="E392F202"/>
    <w:lvl w:ilvl="0"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4BD43924"/>
    <w:multiLevelType w:val="hybridMultilevel"/>
    <w:tmpl w:val="BC06B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C17263"/>
    <w:multiLevelType w:val="hybridMultilevel"/>
    <w:tmpl w:val="ADD686FE"/>
    <w:lvl w:ilvl="0" w:tplc="9E887134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E304E7"/>
    <w:multiLevelType w:val="hybridMultilevel"/>
    <w:tmpl w:val="889A10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7E835AE"/>
    <w:multiLevelType w:val="hybridMultilevel"/>
    <w:tmpl w:val="FFC28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304A9D"/>
    <w:multiLevelType w:val="multilevel"/>
    <w:tmpl w:val="63EE12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E4D051D"/>
    <w:multiLevelType w:val="hybridMultilevel"/>
    <w:tmpl w:val="9CBEB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B45E13"/>
    <w:multiLevelType w:val="hybridMultilevel"/>
    <w:tmpl w:val="98DE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263E5"/>
    <w:multiLevelType w:val="hybridMultilevel"/>
    <w:tmpl w:val="E6364DAA"/>
    <w:lvl w:ilvl="0" w:tplc="F70E98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3DB20F0"/>
    <w:multiLevelType w:val="hybridMultilevel"/>
    <w:tmpl w:val="8BCC888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F613134"/>
    <w:multiLevelType w:val="hybridMultilevel"/>
    <w:tmpl w:val="0DBE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6094"/>
    <w:multiLevelType w:val="multilevel"/>
    <w:tmpl w:val="D09A1A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7B2A5309"/>
    <w:multiLevelType w:val="multilevel"/>
    <w:tmpl w:val="AFF83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7CC559F2"/>
    <w:multiLevelType w:val="hybridMultilevel"/>
    <w:tmpl w:val="9F4826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28"/>
  </w:num>
  <w:num w:numId="5">
    <w:abstractNumId w:val="21"/>
  </w:num>
  <w:num w:numId="6">
    <w:abstractNumId w:val="20"/>
  </w:num>
  <w:num w:numId="7">
    <w:abstractNumId w:val="12"/>
  </w:num>
  <w:num w:numId="8">
    <w:abstractNumId w:val="6"/>
  </w:num>
  <w:num w:numId="9">
    <w:abstractNumId w:val="23"/>
  </w:num>
  <w:num w:numId="10">
    <w:abstractNumId w:val="10"/>
  </w:num>
  <w:num w:numId="11">
    <w:abstractNumId w:val="8"/>
  </w:num>
  <w:num w:numId="12">
    <w:abstractNumId w:val="19"/>
  </w:num>
  <w:num w:numId="13">
    <w:abstractNumId w:val="2"/>
  </w:num>
  <w:num w:numId="14">
    <w:abstractNumId w:val="27"/>
  </w:num>
  <w:num w:numId="15">
    <w:abstractNumId w:val="22"/>
  </w:num>
  <w:num w:numId="16">
    <w:abstractNumId w:val="14"/>
  </w:num>
  <w:num w:numId="17">
    <w:abstractNumId w:val="11"/>
  </w:num>
  <w:num w:numId="18">
    <w:abstractNumId w:val="29"/>
  </w:num>
  <w:num w:numId="19">
    <w:abstractNumId w:val="13"/>
  </w:num>
  <w:num w:numId="20">
    <w:abstractNumId w:val="24"/>
  </w:num>
  <w:num w:numId="21">
    <w:abstractNumId w:val="18"/>
  </w:num>
  <w:num w:numId="22">
    <w:abstractNumId w:val="25"/>
  </w:num>
  <w:num w:numId="23">
    <w:abstractNumId w:val="16"/>
  </w:num>
  <w:num w:numId="24">
    <w:abstractNumId w:val="4"/>
  </w:num>
  <w:num w:numId="25">
    <w:abstractNumId w:val="30"/>
  </w:num>
  <w:num w:numId="26">
    <w:abstractNumId w:val="9"/>
  </w:num>
  <w:num w:numId="27">
    <w:abstractNumId w:val="34"/>
  </w:num>
  <w:num w:numId="28">
    <w:abstractNumId w:val="32"/>
  </w:num>
  <w:num w:numId="29">
    <w:abstractNumId w:val="3"/>
  </w:num>
  <w:num w:numId="30">
    <w:abstractNumId w:val="33"/>
  </w:num>
  <w:num w:numId="31">
    <w:abstractNumId w:val="17"/>
  </w:num>
  <w:num w:numId="32">
    <w:abstractNumId w:val="7"/>
  </w:num>
  <w:num w:numId="33">
    <w:abstractNumId w:val="26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A3"/>
    <w:rsid w:val="00013BAA"/>
    <w:rsid w:val="00047E9E"/>
    <w:rsid w:val="0006439C"/>
    <w:rsid w:val="0007513B"/>
    <w:rsid w:val="00096F43"/>
    <w:rsid w:val="000B0070"/>
    <w:rsid w:val="000C69B2"/>
    <w:rsid w:val="000E6790"/>
    <w:rsid w:val="00102983"/>
    <w:rsid w:val="00103B7B"/>
    <w:rsid w:val="0010582D"/>
    <w:rsid w:val="00113A8C"/>
    <w:rsid w:val="00127D53"/>
    <w:rsid w:val="00133D86"/>
    <w:rsid w:val="00162125"/>
    <w:rsid w:val="00170525"/>
    <w:rsid w:val="001803C3"/>
    <w:rsid w:val="00193325"/>
    <w:rsid w:val="001A2421"/>
    <w:rsid w:val="001B0494"/>
    <w:rsid w:val="001B4DCD"/>
    <w:rsid w:val="001C26FE"/>
    <w:rsid w:val="001D3DD1"/>
    <w:rsid w:val="001E5625"/>
    <w:rsid w:val="001E5F1C"/>
    <w:rsid w:val="001E6522"/>
    <w:rsid w:val="001F2E3C"/>
    <w:rsid w:val="0022133A"/>
    <w:rsid w:val="00221B38"/>
    <w:rsid w:val="0022264C"/>
    <w:rsid w:val="00226C6E"/>
    <w:rsid w:val="00243708"/>
    <w:rsid w:val="00250122"/>
    <w:rsid w:val="002501F4"/>
    <w:rsid w:val="002536D0"/>
    <w:rsid w:val="00255BED"/>
    <w:rsid w:val="00275132"/>
    <w:rsid w:val="00281545"/>
    <w:rsid w:val="00283182"/>
    <w:rsid w:val="002C435B"/>
    <w:rsid w:val="002D014A"/>
    <w:rsid w:val="002D59C8"/>
    <w:rsid w:val="003278C1"/>
    <w:rsid w:val="00346676"/>
    <w:rsid w:val="00364F27"/>
    <w:rsid w:val="003768FA"/>
    <w:rsid w:val="003813BC"/>
    <w:rsid w:val="00392D8E"/>
    <w:rsid w:val="003A3A96"/>
    <w:rsid w:val="003B35A6"/>
    <w:rsid w:val="003B44B7"/>
    <w:rsid w:val="003C52D7"/>
    <w:rsid w:val="003E3F5F"/>
    <w:rsid w:val="003E62AA"/>
    <w:rsid w:val="00423993"/>
    <w:rsid w:val="0043690F"/>
    <w:rsid w:val="0045096C"/>
    <w:rsid w:val="004578DB"/>
    <w:rsid w:val="00466114"/>
    <w:rsid w:val="00471BF6"/>
    <w:rsid w:val="0047722D"/>
    <w:rsid w:val="00480324"/>
    <w:rsid w:val="004924F3"/>
    <w:rsid w:val="004A31CC"/>
    <w:rsid w:val="004C0B7B"/>
    <w:rsid w:val="004C1FD2"/>
    <w:rsid w:val="004F00CF"/>
    <w:rsid w:val="0051648C"/>
    <w:rsid w:val="005410E0"/>
    <w:rsid w:val="00563117"/>
    <w:rsid w:val="0057224F"/>
    <w:rsid w:val="00592F03"/>
    <w:rsid w:val="005A369B"/>
    <w:rsid w:val="005B3760"/>
    <w:rsid w:val="005D12EC"/>
    <w:rsid w:val="006031A3"/>
    <w:rsid w:val="0060566B"/>
    <w:rsid w:val="00620D1D"/>
    <w:rsid w:val="006230E9"/>
    <w:rsid w:val="00633DCC"/>
    <w:rsid w:val="00642A65"/>
    <w:rsid w:val="006472E1"/>
    <w:rsid w:val="00656B5A"/>
    <w:rsid w:val="00663666"/>
    <w:rsid w:val="00664E33"/>
    <w:rsid w:val="006832EE"/>
    <w:rsid w:val="006A248F"/>
    <w:rsid w:val="006A7A03"/>
    <w:rsid w:val="006B478C"/>
    <w:rsid w:val="006B4AD9"/>
    <w:rsid w:val="00706224"/>
    <w:rsid w:val="00710D5F"/>
    <w:rsid w:val="00722D41"/>
    <w:rsid w:val="00726DC6"/>
    <w:rsid w:val="00750B80"/>
    <w:rsid w:val="00752324"/>
    <w:rsid w:val="0075266B"/>
    <w:rsid w:val="00762736"/>
    <w:rsid w:val="00763A9C"/>
    <w:rsid w:val="00765B4B"/>
    <w:rsid w:val="0077197F"/>
    <w:rsid w:val="00773A9D"/>
    <w:rsid w:val="0077548F"/>
    <w:rsid w:val="00785EAC"/>
    <w:rsid w:val="007901FC"/>
    <w:rsid w:val="007A6F5D"/>
    <w:rsid w:val="007F537B"/>
    <w:rsid w:val="00801A22"/>
    <w:rsid w:val="0082233A"/>
    <w:rsid w:val="00827530"/>
    <w:rsid w:val="008371A0"/>
    <w:rsid w:val="00842A9C"/>
    <w:rsid w:val="00844A4B"/>
    <w:rsid w:val="00856C8E"/>
    <w:rsid w:val="008774B8"/>
    <w:rsid w:val="00884817"/>
    <w:rsid w:val="008B5EDF"/>
    <w:rsid w:val="008B7016"/>
    <w:rsid w:val="008C27CE"/>
    <w:rsid w:val="008D39EB"/>
    <w:rsid w:val="008D6F17"/>
    <w:rsid w:val="008F3303"/>
    <w:rsid w:val="008F70A2"/>
    <w:rsid w:val="00901AA0"/>
    <w:rsid w:val="00905696"/>
    <w:rsid w:val="00917EC2"/>
    <w:rsid w:val="009312BC"/>
    <w:rsid w:val="00933FB8"/>
    <w:rsid w:val="00963428"/>
    <w:rsid w:val="00972E08"/>
    <w:rsid w:val="00974BF9"/>
    <w:rsid w:val="009762E3"/>
    <w:rsid w:val="0099264D"/>
    <w:rsid w:val="0099761A"/>
    <w:rsid w:val="009B0F0C"/>
    <w:rsid w:val="009B0F10"/>
    <w:rsid w:val="009B6A3A"/>
    <w:rsid w:val="009C7498"/>
    <w:rsid w:val="009E76E7"/>
    <w:rsid w:val="009F087F"/>
    <w:rsid w:val="009F1138"/>
    <w:rsid w:val="00A0165B"/>
    <w:rsid w:val="00A0227E"/>
    <w:rsid w:val="00A3466D"/>
    <w:rsid w:val="00A47812"/>
    <w:rsid w:val="00A5502F"/>
    <w:rsid w:val="00A6011F"/>
    <w:rsid w:val="00A62932"/>
    <w:rsid w:val="00A71BE4"/>
    <w:rsid w:val="00A83583"/>
    <w:rsid w:val="00A9437E"/>
    <w:rsid w:val="00A96E07"/>
    <w:rsid w:val="00AA0F7A"/>
    <w:rsid w:val="00AB1939"/>
    <w:rsid w:val="00AC20F3"/>
    <w:rsid w:val="00AC370B"/>
    <w:rsid w:val="00AC5A05"/>
    <w:rsid w:val="00AD4CEC"/>
    <w:rsid w:val="00B152B0"/>
    <w:rsid w:val="00B55086"/>
    <w:rsid w:val="00B56F28"/>
    <w:rsid w:val="00B57752"/>
    <w:rsid w:val="00B652C6"/>
    <w:rsid w:val="00B87B78"/>
    <w:rsid w:val="00BA143D"/>
    <w:rsid w:val="00BA27D2"/>
    <w:rsid w:val="00BA4FF8"/>
    <w:rsid w:val="00BB1072"/>
    <w:rsid w:val="00BB2596"/>
    <w:rsid w:val="00BB53EC"/>
    <w:rsid w:val="00BC137F"/>
    <w:rsid w:val="00BC28D1"/>
    <w:rsid w:val="00BF7E62"/>
    <w:rsid w:val="00C07AA6"/>
    <w:rsid w:val="00C119E3"/>
    <w:rsid w:val="00C1425E"/>
    <w:rsid w:val="00C15E35"/>
    <w:rsid w:val="00C247C3"/>
    <w:rsid w:val="00C47E5E"/>
    <w:rsid w:val="00C515D2"/>
    <w:rsid w:val="00C56CE2"/>
    <w:rsid w:val="00C8168E"/>
    <w:rsid w:val="00C86857"/>
    <w:rsid w:val="00C912AE"/>
    <w:rsid w:val="00C93DA6"/>
    <w:rsid w:val="00CE5681"/>
    <w:rsid w:val="00CF2E4B"/>
    <w:rsid w:val="00D044E6"/>
    <w:rsid w:val="00D10FDA"/>
    <w:rsid w:val="00D13E19"/>
    <w:rsid w:val="00D354AB"/>
    <w:rsid w:val="00D36695"/>
    <w:rsid w:val="00D50F28"/>
    <w:rsid w:val="00D700AD"/>
    <w:rsid w:val="00D75AA4"/>
    <w:rsid w:val="00D75D20"/>
    <w:rsid w:val="00DB06CD"/>
    <w:rsid w:val="00DB54E2"/>
    <w:rsid w:val="00DC01CB"/>
    <w:rsid w:val="00DD295D"/>
    <w:rsid w:val="00DD6084"/>
    <w:rsid w:val="00DD7EA2"/>
    <w:rsid w:val="00E0256A"/>
    <w:rsid w:val="00E06E4C"/>
    <w:rsid w:val="00E6131F"/>
    <w:rsid w:val="00EA340D"/>
    <w:rsid w:val="00EA3488"/>
    <w:rsid w:val="00EF7591"/>
    <w:rsid w:val="00F024AD"/>
    <w:rsid w:val="00F0467E"/>
    <w:rsid w:val="00F23615"/>
    <w:rsid w:val="00F302BB"/>
    <w:rsid w:val="00F31E32"/>
    <w:rsid w:val="00F3758B"/>
    <w:rsid w:val="00F47AE2"/>
    <w:rsid w:val="00F555FA"/>
    <w:rsid w:val="00F6588D"/>
    <w:rsid w:val="00F66936"/>
    <w:rsid w:val="00F72A5C"/>
    <w:rsid w:val="00F81F9D"/>
    <w:rsid w:val="00FA18BA"/>
    <w:rsid w:val="00FC4415"/>
    <w:rsid w:val="00FC5D9B"/>
    <w:rsid w:val="00FC6E22"/>
    <w:rsid w:val="00FD5B5E"/>
    <w:rsid w:val="00FE228D"/>
    <w:rsid w:val="00FE78E1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2292"/>
  <w15:docId w15:val="{C9A6345E-F4A4-4C49-B6DA-35B9FE1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1F9D"/>
    <w:rPr>
      <w:b/>
      <w:bCs/>
    </w:rPr>
  </w:style>
  <w:style w:type="paragraph" w:styleId="a5">
    <w:name w:val="List Paragraph"/>
    <w:basedOn w:val="a"/>
    <w:uiPriority w:val="34"/>
    <w:qFormat/>
    <w:rsid w:val="00AA0F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76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E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6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6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6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6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65B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BC13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E1F0-2C93-4A5C-82C9-6D12D093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Евланникова Ирина Николаевна</cp:lastModifiedBy>
  <cp:revision>6</cp:revision>
  <cp:lastPrinted>2021-04-13T11:42:00Z</cp:lastPrinted>
  <dcterms:created xsi:type="dcterms:W3CDTF">2021-04-15T10:58:00Z</dcterms:created>
  <dcterms:modified xsi:type="dcterms:W3CDTF">2021-04-15T11:31:00Z</dcterms:modified>
</cp:coreProperties>
</file>