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</w:pPr>
      <w:r w:rsidRPr="00673E07">
        <w:rPr>
          <w:b/>
        </w:rPr>
        <w:t>Трудовой договор</w:t>
      </w:r>
    </w:p>
    <w:p w:rsidR="00673E07" w:rsidRPr="00673E07" w:rsidRDefault="00673E0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3E07" w:rsidRPr="00673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E07" w:rsidRPr="00673E07" w:rsidRDefault="00303BD6">
            <w:pPr>
              <w:pStyle w:val="ConsPlusNormal"/>
            </w:pPr>
            <w:r>
              <w:t>26.02.2021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3E07" w:rsidRPr="00673E07" w:rsidRDefault="00673E07">
            <w:pPr>
              <w:pStyle w:val="ConsPlusNormal"/>
              <w:jc w:val="right"/>
            </w:pPr>
            <w:r w:rsidRPr="00673E07">
              <w:t>N 46/21-тд</w:t>
            </w:r>
          </w:p>
        </w:tc>
      </w:tr>
    </w:tbl>
    <w:p w:rsidR="00673E07" w:rsidRPr="00673E07" w:rsidRDefault="00673E07">
      <w:pPr>
        <w:pStyle w:val="ConsPlusNormal"/>
        <w:spacing w:before="220"/>
        <w:jc w:val="center"/>
      </w:pPr>
      <w:r w:rsidRPr="00673E07">
        <w:t>Нижневартовск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Общество с ограниченной ответственностью "</w:t>
      </w:r>
      <w:proofErr w:type="spellStart"/>
      <w:r w:rsidRPr="00673E07">
        <w:t>СеверГаз</w:t>
      </w:r>
      <w:proofErr w:type="spellEnd"/>
      <w:r w:rsidRPr="00673E07">
        <w:t>" (ООО "</w:t>
      </w:r>
      <w:proofErr w:type="spellStart"/>
      <w:r w:rsidRPr="00673E07">
        <w:t>СеверГаз</w:t>
      </w:r>
      <w:proofErr w:type="spellEnd"/>
      <w:r w:rsidRPr="00673E07">
        <w:t>"), в дальнейшем именуемое "Работодатель", в лице генерального директора Бурова Егора Сергеевича, действующего на основании Устава, с одной стороны и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Ильина Павла Егоровича, в дальнейшем именуемый "Работник", с другой стороны, далее именуемые совместно как "Стороны", заключили настоящий договор (далее - Договор) о нижеследующем: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1. Предмет Договора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1.1. Работник принимается на работу в общество с ограниченной ответственностью "</w:t>
      </w:r>
      <w:proofErr w:type="spellStart"/>
      <w:r w:rsidRPr="00673E07">
        <w:t>СеверГаз</w:t>
      </w:r>
      <w:proofErr w:type="spellEnd"/>
      <w:r w:rsidRPr="00673E07">
        <w:t>" (ООО "</w:t>
      </w:r>
      <w:proofErr w:type="spellStart"/>
      <w:r w:rsidRPr="00673E07">
        <w:t>СеверГаз</w:t>
      </w:r>
      <w:proofErr w:type="spellEnd"/>
      <w:r w:rsidRPr="00673E07">
        <w:t>") в цех транспортировки газа N 6 на должность оператора насосной станции.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1.2. Рабочее место Работника располагается на участке N 4 цеха транспортировки газа N 6.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1.3. По результатам специальной оценки условий труда от 15.09.2019 условия труда на рабочем месте Работника по степени вредности и (или) опасности являются вредными 2-й степени (3 класс, подкласс 3.2).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>1.4. Работник принимается для выполнения работ вахтовым методом в местности, приравненной к районам Крайнего Севера.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>1.5. Особенности рабочего времени: сменный режим работы, суммированный учет рабочего времени, учетный период продолжительностью один год.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1.6. Работа по данному Договору является для Работника основной</w:t>
      </w:r>
      <w:r w:rsidRPr="00673E07">
        <w:rPr>
          <w:b/>
        </w:rPr>
        <w:t>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1.7. Работнику устанавливается испытание сроком три месяца</w:t>
      </w:r>
      <w:r w:rsidRPr="00673E07">
        <w:rPr>
          <w:b/>
        </w:rPr>
        <w:t>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2. Вступление Договора в силу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2.1. Настоящий Договор заключен на неопределенный срок</w:t>
      </w:r>
      <w:r w:rsidRPr="00673E07">
        <w:rPr>
          <w:b/>
        </w:rPr>
        <w:t>,</w:t>
      </w:r>
      <w:r w:rsidRPr="00673E07">
        <w:t xml:space="preserve"> вступает в силу с момента, предусмотренного п. 2.2.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bookmarkStart w:id="0" w:name="P28"/>
      <w:bookmarkEnd w:id="0"/>
      <w:r w:rsidRPr="00673E07">
        <w:t>2.2. Работник обязан приступить к исполнению трудовых обязанностей с 26.02.2020</w:t>
      </w:r>
      <w:r w:rsidRPr="00673E07">
        <w:rPr>
          <w:b/>
        </w:rPr>
        <w:t>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3. Права и обязанности Сторон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3.1. Работник имеет право: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на заключение, изменение и расторжение Договора в порядке и на условиях, которые установлены Трудовым кодексом РФ, иными федеральными законами;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предоставление ему работы, обусловленной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обеспечение, в силу особых условий труда, за счет средств работодателя сертифицированными средствами индивидуальной защиты, смывающими и обезвреживающими средствами в соответствии с установленными нормами и Коллективным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обеспечение, в силу вредных условий труда, за счет средств работодателя молоком или другими равноценными пищевыми продуктами в соответствии с Коллективным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компенсацию расходов на обязательные предварительные (при поступлении на работу) и периодические медицинские осмотры, проводимые по месту работы (прохождение медицинского осмотра для работников, работающих вахтовым методом, возможно по месту жительства работника);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иные права, льготы и компенсации, предусмотренные Коллективным договором и (или) локальными актами Общества, нормативными правовыми актами, содержащими нормы трудового права.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3.2. Работник обязан: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добросовестно исполнять свои трудовые обязанности, возложенные на него Договором и должностной инструкцией;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соблюдать правила внутреннего трудового распорядка Общества и трудовую дисциплину;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работать честно и добросовестно, блюсти дисциплину труда, своевременно и точно исполнять распоряжения Работодателя, выполнять установленные нормы труда, повышать производительность труда, улучшать качество продукции, соблюдать технологическую дисциплину;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соблюдать требования по охране труда и производственной санитарии;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при исполнении трудовых обязанностей Работник руководствуется действующим законодательством РФ;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при изменении персональных данных (изменение семейного положения, места жительства, смена паспорта, получение документа об образовании и повышения квалификации) сообщить об этом в письменной форме Работодателю в двухнедельный срок.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3.3. Полное описание должностных обязанностей Работника содержится в должностной инструкции, с содержанием которой Работник знакомится при приеме на работу. Должностная инструкция является неотъемлемой частью настоящего Договора.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3.4. Работодатель имеет право: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поощрять Работника за добросовестный эффективный труд;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применять к Работнику дисциплинарные взыскания вплоть до увольнения в порядке, предусмотренном трудовым законодательством;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отстранять от работы Работника в установленных трудовым законодательством случаях;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привлекать Работника к материальной ответственности в порядке, предусмотренном трудовым законодательством;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работодатель имеет иные права, предусмотренные законодательством РФ о труде.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3.5. Работодатель обязан: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предоставить Работнику работу, обусловленную трудовым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обеспечить Работнику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своевременно и в полном размере выплачивать Работнику заработную плату;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исполнять иные обязанности, предусмотренные законодательством РФ о труде,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Договором.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4. Режим труда и отдыха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4.1. Продолжительность рабочего времени, начало и окончание рабочего дня, перерывы для отдыха и питания и другие вопросы режима работы и отдыха определяются Правилами внутреннего трудового распорядка и иными локальными нормативными актами Общества.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>4.2. Продолжительность вахты для Работника установлена 15 (Пятнадцать) дней.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4.3. Работник имеет право на ежегодный отпуск с сохранением места работы (должности) и среднего заработка. Продолжительность ежегодного основного оплачиваемого отпуска Работника составляет 28 календарных дней.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>4.4. Дополнительные оплачиваемые отпуска и иные отпуска предоставляются Работнику в порядке и на условиях, определенных нормативными правовыми актами, содержащими нормы трудового права, а также Коллективным договором и локальными правовыми актами Общества в размере: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 xml:space="preserve">- за работу в местностях, приравненных к районам Крайнего Севера, - </w:t>
      </w:r>
      <w:r w:rsidRPr="00FD211B">
        <w:rPr>
          <w:b/>
          <w:color w:val="323E4F" w:themeColor="text2" w:themeShade="BF"/>
        </w:rPr>
        <w:t>16</w:t>
      </w:r>
      <w:r w:rsidRPr="00FD211B">
        <w:rPr>
          <w:color w:val="323E4F" w:themeColor="text2" w:themeShade="BF"/>
        </w:rPr>
        <w:t xml:space="preserve"> календарных дней;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за тяжелую работу, работу с вредными и (или) опасными условиями труда - в соответствии с Коллективным договором;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- за ненормированный рабочий день - в соответствии с Коллективным договором.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5. Условия оплаты труда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5.1. За исполнение возложенных на него трудовых обязанностей Работнику устанавливается VI разряд оплаты труда по 17-разрядной тарифной сетке, часовая тарифная ставка 438 руб.</w:t>
      </w:r>
    </w:p>
    <w:p w:rsidR="00673E07" w:rsidRPr="00FD211B" w:rsidRDefault="00673E07">
      <w:pPr>
        <w:pStyle w:val="ConsPlusNormal"/>
        <w:spacing w:before="220"/>
        <w:ind w:firstLine="540"/>
        <w:jc w:val="both"/>
        <w:rPr>
          <w:color w:val="323E4F" w:themeColor="text2" w:themeShade="BF"/>
        </w:rPr>
      </w:pPr>
      <w:r w:rsidRPr="00FD211B">
        <w:rPr>
          <w:color w:val="323E4F" w:themeColor="text2" w:themeShade="BF"/>
        </w:rPr>
        <w:t>5.2. Работнику устанавливается районный коэффициент к заработной плате в размере 50%.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FD211B">
        <w:rPr>
          <w:color w:val="323E4F" w:themeColor="text2" w:themeShade="BF"/>
        </w:rPr>
        <w:t>5.3. Работнику устанавливается процентная надбавка к заработной плате за стаж работы в местностях, приравненных к районам Крайнего Севера, в размере 80%.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5.4. Работнику устанавливается процентная надбавка к заработной плате за работу во вредных условиях труда в размере 4% тарифной ставки.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5.5. Оплата труда и премирование Работника производятся в</w:t>
      </w:r>
      <w:bookmarkStart w:id="1" w:name="_GoBack"/>
      <w:bookmarkEnd w:id="1"/>
      <w:r w:rsidRPr="00673E07">
        <w:t xml:space="preserve"> порядке, установленном внутренними (локальными) актами Работодателя и Коллективным договором.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6. Условия социального страхования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6.1. Обязательное социальное страхование производится в порядке и на условиях, предусмотренных Трудовым кодексом РФ и другими законами и иными нормативными правовыми актами об обязательном социальном страховании.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6.2. В случае временной нетрудоспособности Работника Работодатель гарантирует Работнику выплату пособия по временной нетрудоспособности в порядке, установленном федеральными законами.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7. Ответственность Работника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7.1. Работник несет ответственность за неисполнение или ненадлежащее исполнение трудовых обязанностей в соответствии с действующим законодательством РФ.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8. Изменение, дополнение и прекращение Договора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8.1. Изменение, дополнение, аннулирование и прекращение Договора осуществляется на основаниях и в порядке, предусмотренных действующим трудовым законодательством РФ.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8.2. При изменении, дополнении и прекращении Договора Работнику предоставляются гарантии и компенсации, установленные законодательством РФ и Коллективным договором.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9. Иные условия Договора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9.1. Работник обязан хранить коммерческую тайну (конфиденциальную информацию, которая позволяет ее обладателю увеличить доходы, избежать неоправданных расходов и сохранить свое положение на рынке,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тайны), ставшую ему известной по роду деятельности или иным способом.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  <w:outlineLvl w:val="0"/>
      </w:pPr>
      <w:r w:rsidRPr="00673E07">
        <w:rPr>
          <w:b/>
        </w:rPr>
        <w:t>10. Заключительные положения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10.1. Условия Договора могут быть изменены и дополнены только по соглашению Сторон и в письменной форме.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10.2. В случае если какое-либо из положений Договора будет сочтено противоречащим действующему законодательству и по этой причине будет считаться недействительным, это не отменяет действия всех остальных его положений.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10.3. Все споры и разногласия, возникающие между Сторонами из Договора, разрешаются путем переговоров. Если Стороны не придут к соглашению, то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соответствующих органах, уполномоченных рассматривать трудовые споры.</w:t>
      </w:r>
    </w:p>
    <w:p w:rsidR="00673E07" w:rsidRPr="00673E07" w:rsidRDefault="00673E07">
      <w:pPr>
        <w:pStyle w:val="ConsPlusNormal"/>
        <w:spacing w:before="220"/>
        <w:ind w:firstLine="540"/>
        <w:jc w:val="both"/>
      </w:pPr>
      <w:r w:rsidRPr="00673E07">
        <w:t>10.4. Настоящий Договор составлен в двух экземплярах, имеющих одинаковую юридическую силу, при этом один экземпляр вручается Работнику под расписку, второй экземпляр остается на хранении у Работодателя.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ind w:firstLine="540"/>
        <w:jc w:val="both"/>
      </w:pPr>
      <w:r w:rsidRPr="00673E07">
        <w:t>До подписания настоящего Договора Работник ознакомлен со следующими локальными нормативными актами:</w:t>
      </w:r>
    </w:p>
    <w:p w:rsidR="00673E07" w:rsidRPr="00673E07" w:rsidRDefault="00673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098"/>
        <w:gridCol w:w="1935"/>
      </w:tblGrid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Локальные нормативные акты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Подпись работника</w:t>
            </w:r>
          </w:p>
        </w:tc>
        <w:tc>
          <w:tcPr>
            <w:tcW w:w="1935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Дата ознакомления</w:t>
            </w:r>
          </w:p>
        </w:tc>
      </w:tr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</w:pPr>
            <w:r w:rsidRPr="00673E07">
              <w:t>Правила внутреннего трудового распорядка (утв. Приказом от 03.07.2017 N 40)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Ильин</w:t>
            </w:r>
          </w:p>
        </w:tc>
        <w:tc>
          <w:tcPr>
            <w:tcW w:w="1935" w:type="dxa"/>
          </w:tcPr>
          <w:p w:rsidR="00673E07" w:rsidRPr="00673E07" w:rsidRDefault="00303BD6">
            <w:pPr>
              <w:pStyle w:val="ConsPlusNormal"/>
              <w:jc w:val="center"/>
            </w:pPr>
            <w:r>
              <w:t>26.02.2021</w:t>
            </w:r>
          </w:p>
        </w:tc>
      </w:tr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</w:pPr>
            <w:r w:rsidRPr="00673E07">
              <w:t>Положение о защите персональных данных работников (утв. Приказом от 19.10.2017 N 51)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Ильин</w:t>
            </w:r>
          </w:p>
        </w:tc>
        <w:tc>
          <w:tcPr>
            <w:tcW w:w="1935" w:type="dxa"/>
          </w:tcPr>
          <w:p w:rsidR="00673E07" w:rsidRPr="00673E07" w:rsidRDefault="00303BD6">
            <w:pPr>
              <w:pStyle w:val="ConsPlusNormal"/>
              <w:jc w:val="center"/>
            </w:pPr>
            <w:r>
              <w:t>26.02.2021</w:t>
            </w:r>
          </w:p>
        </w:tc>
      </w:tr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</w:pPr>
            <w:r w:rsidRPr="00673E07">
              <w:t>Положение о порядке прохождения испытания (утв. Приказом от 17.10.2016 N 20)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Ильин</w:t>
            </w:r>
          </w:p>
        </w:tc>
        <w:tc>
          <w:tcPr>
            <w:tcW w:w="1935" w:type="dxa"/>
          </w:tcPr>
          <w:p w:rsidR="00673E07" w:rsidRPr="00673E07" w:rsidRDefault="00303BD6">
            <w:pPr>
              <w:pStyle w:val="ConsPlusNormal"/>
              <w:jc w:val="center"/>
            </w:pPr>
            <w:r>
              <w:t>26.02.2021</w:t>
            </w:r>
          </w:p>
        </w:tc>
      </w:tr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</w:pPr>
            <w:r w:rsidRPr="00673E07">
              <w:t>Должностная инструкция оператора насосной станции (утв. Приказом от 05.06.2019 N 37)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Ильин</w:t>
            </w:r>
          </w:p>
        </w:tc>
        <w:tc>
          <w:tcPr>
            <w:tcW w:w="1935" w:type="dxa"/>
          </w:tcPr>
          <w:p w:rsidR="00673E07" w:rsidRPr="00673E07" w:rsidRDefault="00303BD6">
            <w:pPr>
              <w:pStyle w:val="ConsPlusNormal"/>
              <w:jc w:val="center"/>
            </w:pPr>
            <w:r>
              <w:t>26.02.2021</w:t>
            </w:r>
          </w:p>
        </w:tc>
      </w:tr>
      <w:tr w:rsidR="00673E07" w:rsidRPr="00673E07">
        <w:tc>
          <w:tcPr>
            <w:tcW w:w="4932" w:type="dxa"/>
          </w:tcPr>
          <w:p w:rsidR="00673E07" w:rsidRPr="00673E07" w:rsidRDefault="00673E07">
            <w:pPr>
              <w:pStyle w:val="ConsPlusNormal"/>
            </w:pPr>
            <w:r w:rsidRPr="00673E07">
              <w:t>Положение об оплате труда (утв. Приказом от 30.01.2017 N 2)</w:t>
            </w:r>
          </w:p>
        </w:tc>
        <w:tc>
          <w:tcPr>
            <w:tcW w:w="2098" w:type="dxa"/>
          </w:tcPr>
          <w:p w:rsidR="00673E07" w:rsidRPr="00673E07" w:rsidRDefault="00673E07">
            <w:pPr>
              <w:pStyle w:val="ConsPlusNormal"/>
              <w:jc w:val="center"/>
            </w:pPr>
            <w:r w:rsidRPr="00673E07">
              <w:t>Ильин</w:t>
            </w:r>
          </w:p>
        </w:tc>
        <w:tc>
          <w:tcPr>
            <w:tcW w:w="1935" w:type="dxa"/>
          </w:tcPr>
          <w:p w:rsidR="00673E07" w:rsidRPr="00673E07" w:rsidRDefault="00303BD6">
            <w:pPr>
              <w:pStyle w:val="ConsPlusNormal"/>
              <w:jc w:val="center"/>
            </w:pPr>
            <w:r>
              <w:t>26.02.2021</w:t>
            </w:r>
          </w:p>
        </w:tc>
      </w:tr>
    </w:tbl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rmal"/>
        <w:jc w:val="center"/>
      </w:pPr>
      <w:r w:rsidRPr="00673E07">
        <w:rPr>
          <w:b/>
        </w:rPr>
        <w:t>АДРЕСА И РЕКВИЗИТЫ СТОРОН</w:t>
      </w:r>
    </w:p>
    <w:p w:rsidR="00673E07" w:rsidRPr="00673E07" w:rsidRDefault="00673E07">
      <w:pPr>
        <w:pStyle w:val="ConsPlusNormal"/>
        <w:jc w:val="both"/>
      </w:pPr>
    </w:p>
    <w:p w:rsidR="00673E07" w:rsidRPr="00673E07" w:rsidRDefault="00673E07">
      <w:pPr>
        <w:pStyle w:val="ConsPlusNonformat"/>
        <w:jc w:val="both"/>
      </w:pPr>
      <w:r w:rsidRPr="00673E07">
        <w:rPr>
          <w:b/>
        </w:rPr>
        <w:t>Работодатель                                Работник</w:t>
      </w:r>
    </w:p>
    <w:p w:rsidR="00673E07" w:rsidRPr="00673E07" w:rsidRDefault="00673E07">
      <w:pPr>
        <w:pStyle w:val="ConsPlusNonformat"/>
        <w:jc w:val="both"/>
      </w:pPr>
      <w:r w:rsidRPr="00673E07">
        <w:t>Общество с ограниченной ответственностью    Ильин Павел Егорович</w:t>
      </w:r>
    </w:p>
    <w:p w:rsidR="00673E07" w:rsidRPr="00673E07" w:rsidRDefault="00673E07">
      <w:pPr>
        <w:pStyle w:val="ConsPlusNonformat"/>
        <w:jc w:val="both"/>
      </w:pPr>
      <w:r w:rsidRPr="00673E07">
        <w:t>"</w:t>
      </w:r>
      <w:proofErr w:type="spellStart"/>
      <w:r w:rsidRPr="00673E07">
        <w:t>СеверГаз</w:t>
      </w:r>
      <w:proofErr w:type="spellEnd"/>
      <w:r w:rsidRPr="00673E07">
        <w:t>" (ООО "</w:t>
      </w:r>
      <w:proofErr w:type="spellStart"/>
      <w:r w:rsidRPr="00673E07">
        <w:t>СеверГаз</w:t>
      </w:r>
      <w:proofErr w:type="spellEnd"/>
      <w:r w:rsidRPr="00673E07">
        <w:t>")                 Паспорт: 89 00 N 451224</w:t>
      </w:r>
    </w:p>
    <w:p w:rsidR="00673E07" w:rsidRPr="00673E07" w:rsidRDefault="00673E07">
      <w:pPr>
        <w:pStyle w:val="ConsPlusNonformat"/>
        <w:jc w:val="both"/>
      </w:pPr>
      <w:r w:rsidRPr="00673E07">
        <w:t>Адрес: 628602, ХМАО, г. Нижневартовск,     Выдан 14.04.2008</w:t>
      </w:r>
    </w:p>
    <w:p w:rsidR="00673E07" w:rsidRPr="00673E07" w:rsidRDefault="00673E07">
      <w:pPr>
        <w:pStyle w:val="ConsPlusNonformat"/>
        <w:jc w:val="both"/>
      </w:pPr>
      <w:r w:rsidRPr="00673E07">
        <w:t>ул. Таежная, д. 24                          ОВД Нижневартовского района</w:t>
      </w:r>
    </w:p>
    <w:p w:rsidR="00673E07" w:rsidRPr="00673E07" w:rsidRDefault="00673E07">
      <w:pPr>
        <w:pStyle w:val="ConsPlusNonformat"/>
        <w:jc w:val="both"/>
      </w:pPr>
      <w:r w:rsidRPr="00673E07">
        <w:t>ИНН N 8922000310                            по г. Нижневартовску</w:t>
      </w:r>
    </w:p>
    <w:p w:rsidR="00673E07" w:rsidRPr="00673E07" w:rsidRDefault="00673E07">
      <w:pPr>
        <w:pStyle w:val="ConsPlusNonformat"/>
        <w:jc w:val="both"/>
      </w:pPr>
      <w:r w:rsidRPr="00673E07">
        <w:t xml:space="preserve">                                            Код подразделения: 021-132</w:t>
      </w:r>
    </w:p>
    <w:p w:rsidR="00673E07" w:rsidRPr="00673E07" w:rsidRDefault="00673E07">
      <w:pPr>
        <w:pStyle w:val="ConsPlusNonformat"/>
        <w:jc w:val="both"/>
      </w:pPr>
      <w:r w:rsidRPr="00673E07">
        <w:t xml:space="preserve">                                            Место жительства: ХМАО,</w:t>
      </w:r>
    </w:p>
    <w:p w:rsidR="00673E07" w:rsidRPr="00673E07" w:rsidRDefault="00673E07">
      <w:pPr>
        <w:pStyle w:val="ConsPlusNonformat"/>
        <w:jc w:val="both"/>
      </w:pPr>
      <w:r w:rsidRPr="00673E07">
        <w:t xml:space="preserve">                                            г. Нижневартовск,</w:t>
      </w:r>
    </w:p>
    <w:p w:rsidR="00673E07" w:rsidRPr="00673E07" w:rsidRDefault="00673E07">
      <w:pPr>
        <w:pStyle w:val="ConsPlusNonformat"/>
        <w:jc w:val="both"/>
      </w:pPr>
      <w:r w:rsidRPr="00673E07">
        <w:t xml:space="preserve">                                            ул. Радужная, д. 5, кв. 2</w:t>
      </w:r>
    </w:p>
    <w:p w:rsidR="00673E07" w:rsidRPr="00673E07" w:rsidRDefault="00673E07">
      <w:pPr>
        <w:pStyle w:val="ConsPlusNonformat"/>
        <w:jc w:val="both"/>
      </w:pPr>
    </w:p>
    <w:p w:rsidR="00673E07" w:rsidRPr="00673E07" w:rsidRDefault="00673E07">
      <w:pPr>
        <w:pStyle w:val="ConsPlusNonformat"/>
        <w:jc w:val="both"/>
      </w:pPr>
      <w:r w:rsidRPr="00673E07">
        <w:t>Генеральный директор</w:t>
      </w:r>
    </w:p>
    <w:p w:rsidR="00673E07" w:rsidRPr="00673E07" w:rsidRDefault="00673E07">
      <w:pPr>
        <w:pStyle w:val="ConsPlusNonformat"/>
        <w:jc w:val="both"/>
      </w:pPr>
    </w:p>
    <w:p w:rsidR="00673E07" w:rsidRPr="00673E07" w:rsidRDefault="00673E07">
      <w:pPr>
        <w:pStyle w:val="ConsPlusNonformat"/>
        <w:jc w:val="both"/>
      </w:pPr>
      <w:r w:rsidRPr="00673E07">
        <w:rPr>
          <w:i/>
        </w:rPr>
        <w:t>Буров</w:t>
      </w:r>
      <w:r w:rsidRPr="00673E07">
        <w:t xml:space="preserve">            </w:t>
      </w:r>
      <w:proofErr w:type="spellStart"/>
      <w:r w:rsidRPr="00673E07">
        <w:t>Е.С.Буров</w:t>
      </w:r>
      <w:proofErr w:type="spellEnd"/>
      <w:r w:rsidRPr="00673E07">
        <w:t xml:space="preserve">                  </w:t>
      </w:r>
      <w:r w:rsidRPr="00673E07">
        <w:rPr>
          <w:i/>
        </w:rPr>
        <w:t>Ильин</w:t>
      </w:r>
      <w:r w:rsidRPr="00673E07">
        <w:t xml:space="preserve">             П.Е. Ильин</w:t>
      </w:r>
    </w:p>
    <w:p w:rsidR="00673E07" w:rsidRPr="00673E07" w:rsidRDefault="00303BD6">
      <w:pPr>
        <w:pStyle w:val="ConsPlusNonformat"/>
        <w:jc w:val="both"/>
      </w:pPr>
      <w:r>
        <w:rPr>
          <w:i/>
        </w:rPr>
        <w:t>26.02.2021</w:t>
      </w:r>
      <w:r w:rsidR="00673E07" w:rsidRPr="00673E07">
        <w:rPr>
          <w:i/>
        </w:rPr>
        <w:t xml:space="preserve">                                  </w:t>
      </w:r>
      <w:r>
        <w:rPr>
          <w:i/>
        </w:rPr>
        <w:t>26.02.2021</w:t>
      </w:r>
    </w:p>
    <w:p w:rsidR="00673E07" w:rsidRPr="00673E07" w:rsidRDefault="00673E07">
      <w:pPr>
        <w:pStyle w:val="ConsPlusNonformat"/>
        <w:jc w:val="both"/>
      </w:pPr>
    </w:p>
    <w:p w:rsidR="00673E07" w:rsidRPr="00673E07" w:rsidRDefault="00673E07">
      <w:pPr>
        <w:pStyle w:val="ConsPlusNonformat"/>
        <w:jc w:val="both"/>
      </w:pPr>
      <w:r w:rsidRPr="00673E07">
        <w:t xml:space="preserve">Экземпляр трудового договора получил:   </w:t>
      </w:r>
      <w:r w:rsidRPr="00673E07">
        <w:rPr>
          <w:i/>
        </w:rPr>
        <w:t>Ильин</w:t>
      </w:r>
      <w:r w:rsidRPr="00673E07">
        <w:t xml:space="preserve">   П.Е. Ильин     </w:t>
      </w:r>
      <w:r w:rsidR="00303BD6">
        <w:t>26.02.2021</w:t>
      </w:r>
    </w:p>
    <w:p w:rsidR="00B8675A" w:rsidRDefault="00B8675A"/>
    <w:sectPr w:rsidR="00B8675A" w:rsidSect="003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07"/>
    <w:rsid w:val="00303BD6"/>
    <w:rsid w:val="00673E07"/>
    <w:rsid w:val="006E5D21"/>
    <w:rsid w:val="00B8675A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2021-02-02T14:56:00Z</dcterms:created>
  <dcterms:modified xsi:type="dcterms:W3CDTF">2021-02-02T14:56:00Z</dcterms:modified>
</cp:coreProperties>
</file>