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b/>
          <w:bCs/>
          <w:sz w:val="24"/>
          <w:szCs w:val="24"/>
          <w:lang w:eastAsia="ru-RU"/>
        </w:rPr>
        <w:t>Трудовой договор N ___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г. _______________ "___"_________ ____ 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.</w:t>
      </w:r>
      <w:r w:rsidRPr="009F7201">
        <w:rPr>
          <w:rFonts w:ascii="Times New Roman" w:hAnsi="Times New Roman"/>
          <w:sz w:val="24"/>
          <w:szCs w:val="24"/>
          <w:lang w:eastAsia="ru-RU"/>
        </w:rPr>
        <w:br/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 xml:space="preserve">_____________________________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организационно-правовую форму и наименование организации или Ф.И.О. предпринимателя)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, именуем__ в дальнейшем "Работодатель", в лице __________________________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должность, Ф.И.О. сотрудника)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7201">
        <w:rPr>
          <w:rFonts w:ascii="Times New Roman" w:hAnsi="Times New Roman"/>
          <w:sz w:val="24"/>
          <w:szCs w:val="24"/>
          <w:lang w:eastAsia="ru-RU"/>
        </w:rPr>
        <w:t>действующ</w:t>
      </w:r>
      <w:proofErr w:type="spell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__ на основании ______________________________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правоустанавливающий документ)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, с одной стороны и граждан__ Российской Федерации 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Ф.И.О.)</w:t>
      </w:r>
      <w:r w:rsidRPr="009F7201">
        <w:rPr>
          <w:rFonts w:ascii="Times New Roman" w:hAnsi="Times New Roman"/>
          <w:sz w:val="24"/>
          <w:szCs w:val="24"/>
          <w:lang w:eastAsia="ru-RU"/>
        </w:rPr>
        <w:t>, паспорт: серия ________ номер ______________, выдан "__"____________ ___ г. _______________________________, именуем__ в дальнейшем "Работник", с другой стороны</w:t>
      </w:r>
      <w:r w:rsidR="00F458A7">
        <w:rPr>
          <w:rFonts w:ascii="Times New Roman" w:hAnsi="Times New Roman"/>
          <w:sz w:val="24"/>
          <w:szCs w:val="24"/>
          <w:lang w:eastAsia="ru-RU"/>
        </w:rPr>
        <w:t>,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совместно именуемые в дальнейшем "Стороны", заключили настоящий Трудовой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договор о нижеследующем: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1. Предмет Трудового договора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 xml:space="preserve">Работодатель обязуется предоставить Работнику работу в должности ______________________________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его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>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______________________________, соблюдать Правила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внутреннего трудового распорядка,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действующие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у Работодателя.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1.2. Работа по настоящему Трудовому договору является для Работника основной.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Вариант.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1.2. Работа по настоящему Трудовому договору является для Работника работой по совместительству.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1.3. Местом работы Работника является ______________, </w:t>
      </w:r>
      <w:proofErr w:type="spellStart"/>
      <w:r w:rsidRPr="009F7201">
        <w:rPr>
          <w:rFonts w:ascii="Times New Roman" w:hAnsi="Times New Roman"/>
          <w:sz w:val="24"/>
          <w:szCs w:val="24"/>
          <w:lang w:eastAsia="ru-RU"/>
        </w:rPr>
        <w:t>расположенн</w:t>
      </w:r>
      <w:proofErr w:type="spellEnd"/>
      <w:r w:rsidRPr="009F7201">
        <w:rPr>
          <w:rFonts w:ascii="Times New Roman" w:hAnsi="Times New Roman"/>
          <w:sz w:val="24"/>
          <w:szCs w:val="24"/>
          <w:lang w:eastAsia="ru-RU"/>
        </w:rPr>
        <w:t>___ по адресу: _________________________.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1.4. Труд Работника по настоящему Трудовому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1.5. Работнику установлены следующие условия труда на рабочем месте: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- _______________________________________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класс, подкласс условий труда)</w:t>
      </w:r>
      <w:r w:rsidRPr="009F7201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33469D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33469D">
        <w:rPr>
          <w:rFonts w:ascii="Times New Roman" w:hAnsi="Times New Roman"/>
          <w:color w:val="C00000"/>
          <w:sz w:val="24"/>
          <w:szCs w:val="24"/>
          <w:lang w:eastAsia="ru-RU"/>
        </w:rPr>
        <w:t xml:space="preserve">1.6. Характер работы - разъездной согласно Перечню работ, профессий, должностей работников, постоянная работа которых имеет разъездной характер, установленных __________________________ </w:t>
      </w:r>
      <w:r w:rsidRPr="0033469D">
        <w:rPr>
          <w:rFonts w:ascii="Times New Roman" w:hAnsi="Times New Roman"/>
          <w:i/>
          <w:iCs/>
          <w:color w:val="C00000"/>
          <w:sz w:val="24"/>
          <w:szCs w:val="24"/>
          <w:lang w:eastAsia="ru-RU"/>
        </w:rPr>
        <w:t>(локальным нормативным актом / коллективным договором / соглашением)</w:t>
      </w:r>
      <w:r w:rsidRPr="0033469D">
        <w:rPr>
          <w:rFonts w:ascii="Times New Roman" w:hAnsi="Times New Roman"/>
          <w:color w:val="C00000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являются Работодатель и его контрагенты.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1.8. Работник подчиняется непосредственно 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1.9.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Вариант.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1.10.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 xml:space="preserve"> ____ (__________) 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месяца с момента начала работы.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1.11. Если срок испытания истек, а Работник продолжает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2. Срок действия Трудового договора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2.1. Настоящий Трудовой договор вступает в силу со дня его заключения Работником и Работодателем (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со дня фактического допущения Работника к работе с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ведома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или по поручению Работодателя или его представителя).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2.2. Дата начала работы: "__"__________ ____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2.3. Настоящий Трудовой договор заключен на неопределенный срок.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Вариант.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2.3. Настоящий Трудовой договор заключен на срок до "___"_________ ____ г. в связи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 Условия оплаты труда Работника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 xml:space="preserve"> _______ (____________) 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рублей в месяц.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____ г.), с которым Работник ознакомлен при подписании настоящего Трудового договора.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3.3. Работнику выплачивается доплата в размере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 xml:space="preserve"> _______ (____________) 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рублей за ____________________________ </w:t>
      </w:r>
      <w:r w:rsidRPr="008E248E">
        <w:rPr>
          <w:rFonts w:ascii="Times New Roman" w:hAnsi="Times New Roman"/>
          <w:i/>
          <w:sz w:val="24"/>
          <w:szCs w:val="24"/>
          <w:lang w:eastAsia="ru-RU"/>
        </w:rPr>
        <w:t>(результаты, являющиеся причиной для доплаты)</w:t>
      </w:r>
      <w:r w:rsidRPr="009F7201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3.5.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Время простоя по вине Работника не оплачивается.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3.7. Заработная плата Работнику выплачивается путем выдачи наличных денежных сре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ассе Работодателя (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4. Режим рабочего времени и времени отдыха. Отпуск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4.1. Работнику устанавливается следующий режим рабочего времени: _____________________ с предоставлением ______ выходного дня (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выходных дней) 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4.2. Время начала работы: ________________________.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Время окончания работы: ________________________.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 при сменном режиме.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4.1. Продолжительность рабочего времени для Работника - ____ часов в неделю при сменном режиме работы в соответствии с графиком сменности, утвержденным Работодателем: в две (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три, четыре) смены.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4.2. Продолжительность смены составляет ___________ часов.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1-я смена: начало - ___ часов ___ минут; окончание - ___ часов ___ минут;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2-я смена: начало - ___ часов ___ минут; окончание - ___ часов ___ минут;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3-я смена: начало - ___ часов ___ минут; окончание - ___ часов ___ минут;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4-я смена: начало - ___ часов ___ минут; окончание - ___ часов ___ минут.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33469D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33469D">
        <w:rPr>
          <w:rFonts w:ascii="Times New Roman" w:hAnsi="Times New Roman"/>
          <w:color w:val="C00000"/>
          <w:sz w:val="24"/>
          <w:szCs w:val="24"/>
          <w:lang w:eastAsia="ru-RU"/>
        </w:rPr>
        <w:t xml:space="preserve">4.3. В течение рабочего дня Работнику устанавливается перерыв для отдыха и питания продолжительностью _____________________________, который в рабочее время не включается и определяется Работником самостоятельно в связи с </w:t>
      </w:r>
      <w:bookmarkStart w:id="0" w:name="_GoBack"/>
      <w:r w:rsidRPr="0033469D">
        <w:rPr>
          <w:rFonts w:ascii="Times New Roman" w:hAnsi="Times New Roman"/>
          <w:color w:val="C00000"/>
          <w:sz w:val="24"/>
          <w:szCs w:val="24"/>
          <w:lang w:eastAsia="ru-RU"/>
        </w:rPr>
        <w:t>разъезд</w:t>
      </w:r>
      <w:bookmarkEnd w:id="0"/>
      <w:r w:rsidRPr="0033469D">
        <w:rPr>
          <w:rFonts w:ascii="Times New Roman" w:hAnsi="Times New Roman"/>
          <w:color w:val="C00000"/>
          <w:sz w:val="24"/>
          <w:szCs w:val="24"/>
          <w:lang w:eastAsia="ru-RU"/>
        </w:rPr>
        <w:t>ным характером работы.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4.4. Ежегодный основной оплачиваемый отпуск предоставляется Работнику продолжительностью 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(не менее 28)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календарных дней.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</w:t>
      </w:r>
      <w:r w:rsidR="00F458A7">
        <w:rPr>
          <w:rFonts w:ascii="Times New Roman" w:hAnsi="Times New Roman"/>
          <w:sz w:val="24"/>
          <w:szCs w:val="24"/>
          <w:lang w:eastAsia="ru-RU"/>
        </w:rPr>
        <w:t>С</w:t>
      </w:r>
      <w:r w:rsidRPr="009F7201">
        <w:rPr>
          <w:rFonts w:ascii="Times New Roman" w:hAnsi="Times New Roman"/>
          <w:sz w:val="24"/>
          <w:szCs w:val="24"/>
          <w:lang w:eastAsia="ru-RU"/>
        </w:rPr>
        <w:t>торон оплачиваемый отпуск Работнику может быть предоставлен и до истечения шести месяцев.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О времени начала отпуска Работник должен быть извещен под подпись не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чем за две недели до его начала.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 Права и обязанности Работника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5.1. Работник обязан добросовестно исполнять следующие должностные обязанности: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5.2. Работник обязан соблюдать: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5.2.1. Правила внутреннего трудового распорядка.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5.2.2. Трудовую дисциплину.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5.2.3. Требования по охране труда и обеспечению безопасности труда, положения иных локальных нормативных актов.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5.3. Работник обязан: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5.3.2. Принимать необходимые меры и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5.3.3.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5.3.4.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"__________".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5.3.5. По распоряжению Работодателя отправляться в служебные командировки на территории России и за рубежом.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При этом Работодатель возмещает Работнику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связанные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со служебными поездками: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- расходы на проезд к месту выполнения работ;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- расходы по найму жилого помещения;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- дополнительные расходы, связанные с проживанием вне места постоянного жительства (суточные);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- иные расходы, произведенные Работником с разрешения или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ведома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Работодателя.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Размеры и порядок возмещения вышеуказанных расходов устанавливаются коллективным договором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>, соглашениями, локальными нормативными актами.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 Работник имеет право: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5.4.1. На 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5.4.2. Предоставление ему работы, обусловленной настоящим Трудовым договором.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5.4.3.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5.4.6.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5.4.7. Защиту своих трудовых прав, свобод и законных интересов всеми не запрещенными законом способами.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5.4.8.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5.4.9. Обязательное социальное страхование в случаях, предусмотренных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5.4.10.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5.4.11.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5.4.12.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5.4.13.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5.4.14. Участие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формах.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5.4.15. Иные права, предоставленные работникам Трудовым кодексом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 Права и обязанности Работодателя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 Работодатель вправе: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6.1.1. Изменять и расторгать настоящий Трудовой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6.1.2. Поощрять Работника за добросовестный эффективный труд.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6.1.3.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6.1.4.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6.1.6. Проводить в соответствии с Положением об оценке эффективности труда оценку эффективности деятельности Работника.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6.1.7. С согласия Работника привлекать его к выполнению отдельных поручений, не входящих в должностные обязанности Работника.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6.1.8. С согласия Работника привлекать его к выполнению дополнительной работы по другой или такой же профессии (должности) за дополнительную оплату.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6.1.9. Принимать локальные нормативные акты.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6.1.10.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 Работодатель обязан: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6.2.1.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6.2.2. Предоставлять Работнику работу, обусловленную настоящим Трудовым договором.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6.2.3. Оплачивать расходы на проезд, расходы по найму жилого помещения; дополнительные расходы, связанные с проживанием вне места постоянного жительства (суточные, полевое довольствие</w:t>
      </w:r>
      <w:r w:rsidR="00F458A7">
        <w:rPr>
          <w:rFonts w:ascii="Times New Roman" w:hAnsi="Times New Roman"/>
          <w:sz w:val="24"/>
          <w:szCs w:val="24"/>
          <w:lang w:eastAsia="ru-RU"/>
        </w:rPr>
        <w:t>); иные расходы, произведенные Р</w:t>
      </w:r>
      <w:r w:rsidRPr="009F7201">
        <w:rPr>
          <w:rFonts w:ascii="Times New Roman" w:hAnsi="Times New Roman"/>
          <w:sz w:val="24"/>
          <w:szCs w:val="24"/>
          <w:lang w:eastAsia="ru-RU"/>
        </w:rPr>
        <w:t>аботник</w:t>
      </w:r>
      <w:r w:rsidR="00F458A7">
        <w:rPr>
          <w:rFonts w:ascii="Times New Roman" w:hAnsi="Times New Roman"/>
          <w:sz w:val="24"/>
          <w:szCs w:val="24"/>
          <w:lang w:eastAsia="ru-RU"/>
        </w:rPr>
        <w:t xml:space="preserve">ом с разрешения или </w:t>
      </w:r>
      <w:proofErr w:type="gramStart"/>
      <w:r w:rsidR="00F458A7">
        <w:rPr>
          <w:rFonts w:ascii="Times New Roman" w:hAnsi="Times New Roman"/>
          <w:sz w:val="24"/>
          <w:szCs w:val="24"/>
          <w:lang w:eastAsia="ru-RU"/>
        </w:rPr>
        <w:t>ведома</w:t>
      </w:r>
      <w:proofErr w:type="gramEnd"/>
      <w:r w:rsidR="00F458A7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9F7201">
        <w:rPr>
          <w:rFonts w:ascii="Times New Roman" w:hAnsi="Times New Roman"/>
          <w:sz w:val="24"/>
          <w:szCs w:val="24"/>
          <w:lang w:eastAsia="ru-RU"/>
        </w:rPr>
        <w:t>аботодателя, связанные с исполнением трудовых обязанностей.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6.2.4. Обеспечивать безопасность и условия труда, соответствующие государственным нормативным требованиям охраны труда.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6.2.5.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6.2.6.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Российской Федерации, коллективным договором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>, Правилами внутреннего трудового распорядка.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6.2.7. Обеспечивать бытовые нужды Работника, связанные с исполнением трудовых обязанностей.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6.2.8. Осуществлять обязательное социальное страхование Работника в порядке, установленном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6.2.9.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6.2.10.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6.2.11. Обеспечивать Работнику равную плату за труд равной ценности.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6.2.12.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6.2.13.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6.2.14.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6.2.15.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6.2.16.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формах.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6.2.17.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(при наличии)</w:t>
      </w:r>
      <w:r w:rsidRPr="009F7201">
        <w:rPr>
          <w:rFonts w:ascii="Times New Roman" w:hAnsi="Times New Roman"/>
          <w:sz w:val="24"/>
          <w:szCs w:val="24"/>
          <w:lang w:eastAsia="ru-RU"/>
        </w:rPr>
        <w:t>, соглашениями, локальными нормативными актами.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7. Социальное страхование Работника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Вариант.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Условия улучшения социально-бытовых условий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Работника и членов его семьи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Вариант.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7.2. Социально-бытовые условия Работника и членов его семьи подлежат следующим улучшениям: ____________________________________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перечень, порядок улучшений, источник финансирования)</w:t>
      </w:r>
      <w:r w:rsidRPr="009F7201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7.3. Улучшены условия работы Работника при выполнении работы в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(на, с)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 _____________________________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улучшения, не предусмотренные трудовым законодательством и иными нормативными правовыми актами, содержащими нормы трудового права)</w:t>
      </w:r>
      <w:r w:rsidR="00F458A7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8. Ответственность Сторон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8.2. Материальная ответственность Стороны Договора наступает за прямой действительный ущерб, причиненный ею другой Стороне Договора в результате ее виновного противоправного поведения.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8.3. В случаях, предусмотренных законом,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8.4. Каждая из Сторон обязана доказывать сумму причиненного ущерба.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9. Прекращение Трудового договора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9.1. Основаниями для прекращения настоящего Трудового договора являются: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9.1.1. Соглашение Сторон.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9.1.2. Расторжение настоящего Трудового договора по инициативе Работника. При этом Работник обязан предупредить Работодателя не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чем за две недели до предполагаемой даты прекращения настоящего Трудового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9.1.3. Расторжение Трудового договора по инициативе Работодателя.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9.1.4. Иные основания, предусмотренные трудовым законодательством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9.2.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9.3. Работодатель вправе принять решение об осуществлении компенсационной выплаты Работнику в размере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 xml:space="preserve"> ________ (________________) 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рублей в случае 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 Заключительные положения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10.1. Условия настоящего Трудового договора носят конфиденциальный характер и разглашению не подлежат.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10.2. Условия настоящего Трудового договора имеют обязательную юридическую силу для обеих Сторон 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 xml:space="preserve"> его подписания уполном</w:t>
      </w:r>
      <w:r w:rsidR="00F458A7">
        <w:rPr>
          <w:rFonts w:ascii="Times New Roman" w:hAnsi="Times New Roman"/>
          <w:sz w:val="24"/>
          <w:szCs w:val="24"/>
          <w:lang w:eastAsia="ru-RU"/>
        </w:rPr>
        <w:t>оченными представителями обеих С</w:t>
      </w:r>
      <w:r w:rsidRPr="009F7201">
        <w:rPr>
          <w:rFonts w:ascii="Times New Roman" w:hAnsi="Times New Roman"/>
          <w:sz w:val="24"/>
          <w:szCs w:val="24"/>
          <w:lang w:eastAsia="ru-RU"/>
        </w:rPr>
        <w:t>торон. Все изменения и дополнения к настоящему Трудовому договору оформляются двусторонним письменным соглашением.</w:t>
      </w:r>
    </w:p>
    <w:p w:rsidR="009F7201" w:rsidRPr="009F7201" w:rsidRDefault="00F458A7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10.3. Споры между С</w:t>
      </w:r>
      <w:r w:rsidR="009F7201" w:rsidRPr="009F7201">
        <w:rPr>
          <w:rFonts w:ascii="Times New Roman" w:hAnsi="Times New Roman"/>
          <w:sz w:val="24"/>
          <w:szCs w:val="24"/>
          <w:lang w:eastAsia="ru-RU"/>
        </w:rPr>
        <w:t>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10.4.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10.6. До подписания настоящего Трудового договора Работник ознакомлен со следующими документами: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10.6.1. Положение о премировании от "___"___________ ____ г. N 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10.6.2. Правила внутреннего трудового распорядка от "___"___________ ____ г. N 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10.6.3. Положение о сохранении конфиденциальности от "___"___________ ____ г. N 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10.6.4. Должностная инструкция ________________________ от "__"___________ ____ г. N 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10.6.5. _____________________________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(иные положения и локальные нормативные акты)</w:t>
      </w:r>
      <w:r w:rsidRPr="009F7201">
        <w:rPr>
          <w:rFonts w:ascii="Times New Roman" w:hAnsi="Times New Roman"/>
          <w:sz w:val="24"/>
          <w:szCs w:val="24"/>
          <w:lang w:eastAsia="ru-RU"/>
        </w:rPr>
        <w:t>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11. Адреса и реквизиты Сторон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Работодатель: __________________________________________________,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адрес: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F7201">
        <w:rPr>
          <w:rFonts w:ascii="Times New Roman" w:hAnsi="Times New Roman"/>
          <w:sz w:val="24"/>
          <w:szCs w:val="24"/>
          <w:lang w:eastAsia="ru-RU"/>
        </w:rPr>
        <w:t>_____________,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ИНН ________________________________, КПП ____________________,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ОГРН/ОГРНИП ________________________________________________,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/с ________________________________ в 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F7201">
        <w:rPr>
          <w:rFonts w:ascii="Times New Roman" w:hAnsi="Times New Roman"/>
          <w:sz w:val="24"/>
          <w:szCs w:val="24"/>
          <w:lang w:eastAsia="ru-RU"/>
        </w:rPr>
        <w:t>____________,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БИК ________________________________.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Работник: _____________________________________________________,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паспорт серии _________ N ___________, выдан ____________________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____________ "___"_______ ___ г., код подразделения 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F7201">
        <w:rPr>
          <w:rFonts w:ascii="Times New Roman" w:hAnsi="Times New Roman"/>
          <w:sz w:val="24"/>
          <w:szCs w:val="24"/>
          <w:lang w:eastAsia="ru-RU"/>
        </w:rPr>
        <w:t>_________,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зарегистрирова</w:t>
      </w:r>
      <w:proofErr w:type="gramStart"/>
      <w:r w:rsidRPr="009F7201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9F7201">
        <w:rPr>
          <w:rFonts w:ascii="Times New Roman" w:hAnsi="Times New Roman"/>
          <w:sz w:val="24"/>
          <w:szCs w:val="24"/>
          <w:lang w:eastAsia="ru-RU"/>
        </w:rPr>
        <w:t>а) по адресу: 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F7201">
        <w:rPr>
          <w:rFonts w:ascii="Times New Roman" w:hAnsi="Times New Roman"/>
          <w:sz w:val="24"/>
          <w:szCs w:val="24"/>
          <w:lang w:eastAsia="ru-RU"/>
        </w:rPr>
        <w:t>________,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БИК _________________________________.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Подписи Сторон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9F7201" w:rsidRPr="009F7201" w:rsidTr="009F720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F7201" w:rsidRPr="009F7201" w:rsidRDefault="009F7201" w:rsidP="009F72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201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7201" w:rsidRPr="009F7201" w:rsidRDefault="009F7201" w:rsidP="009F72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F7201" w:rsidRPr="009F7201" w:rsidRDefault="009F7201" w:rsidP="009F72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201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Работник:</w:t>
            </w:r>
          </w:p>
        </w:tc>
      </w:tr>
      <w:tr w:rsidR="009F7201" w:rsidRPr="009F7201" w:rsidTr="009F720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F7201" w:rsidRPr="009F7201" w:rsidRDefault="009D3336" w:rsidP="009F72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_______/_________</w:t>
            </w:r>
            <w:r w:rsidR="009F7201" w:rsidRPr="009F7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</w:t>
            </w:r>
            <w:r w:rsidR="009F7201" w:rsidRPr="009F72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7201" w:rsidRPr="009F7201" w:rsidRDefault="009F7201" w:rsidP="009F72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F7201" w:rsidRPr="009F7201" w:rsidRDefault="009D3336" w:rsidP="009F72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9F7201" w:rsidRPr="009F7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_/___________ </w:t>
            </w:r>
            <w:r w:rsidR="009F7201" w:rsidRPr="009F72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С должностной инструкцией,</w:t>
      </w:r>
      <w:r w:rsidR="009D33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201">
        <w:rPr>
          <w:rFonts w:ascii="Times New Roman" w:hAnsi="Times New Roman"/>
          <w:sz w:val="24"/>
          <w:szCs w:val="24"/>
          <w:lang w:eastAsia="ru-RU"/>
        </w:rPr>
        <w:t xml:space="preserve">Правилами внутреннего трудового распорядка _____ "________________________"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(указать сокраще</w:t>
      </w:r>
      <w:r w:rsidR="00F458A7">
        <w:rPr>
          <w:rFonts w:ascii="Times New Roman" w:hAnsi="Times New Roman"/>
          <w:i/>
          <w:iCs/>
          <w:sz w:val="24"/>
          <w:szCs w:val="24"/>
          <w:lang w:eastAsia="ru-RU"/>
        </w:rPr>
        <w:t>нное наименование Работодателя)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Работник ознакомлен: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"__"___________ ____ г. ___________/______________________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(подпись/Ф.И.О.)</w:t>
      </w: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01" w:rsidRPr="009F7201" w:rsidRDefault="009F7201" w:rsidP="009F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>Экземпляр Трудового договора Работником получен:</w:t>
      </w:r>
    </w:p>
    <w:p w:rsidR="00787BA8" w:rsidRPr="009F7201" w:rsidRDefault="009F7201" w:rsidP="009F720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F7201">
        <w:rPr>
          <w:rFonts w:ascii="Times New Roman" w:hAnsi="Times New Roman"/>
          <w:sz w:val="24"/>
          <w:szCs w:val="24"/>
          <w:lang w:eastAsia="ru-RU"/>
        </w:rPr>
        <w:t xml:space="preserve">"__"___________ ____ г. ___________/______________________ </w:t>
      </w:r>
      <w:r w:rsidRPr="009F7201">
        <w:rPr>
          <w:rFonts w:ascii="Times New Roman" w:hAnsi="Times New Roman"/>
          <w:i/>
          <w:iCs/>
          <w:sz w:val="24"/>
          <w:szCs w:val="24"/>
          <w:lang w:eastAsia="ru-RU"/>
        </w:rPr>
        <w:t>(подпись/Ф.И.О.)</w:t>
      </w:r>
    </w:p>
    <w:sectPr w:rsidR="00787BA8" w:rsidRPr="009F7201" w:rsidSect="00A10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B1" w:rsidRDefault="00F32AB1" w:rsidP="00A1039D">
      <w:pPr>
        <w:spacing w:after="0" w:line="240" w:lineRule="auto"/>
      </w:pPr>
      <w:r>
        <w:separator/>
      </w:r>
    </w:p>
  </w:endnote>
  <w:endnote w:type="continuationSeparator" w:id="0">
    <w:p w:rsidR="00F32AB1" w:rsidRDefault="00F32AB1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B1" w:rsidRDefault="00F32AB1" w:rsidP="00A1039D">
      <w:pPr>
        <w:spacing w:after="0" w:line="240" w:lineRule="auto"/>
      </w:pPr>
      <w:r>
        <w:separator/>
      </w:r>
    </w:p>
  </w:footnote>
  <w:footnote w:type="continuationSeparator" w:id="0">
    <w:p w:rsidR="00F32AB1" w:rsidRDefault="00F32AB1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9D" w:rsidRPr="00266933" w:rsidRDefault="00A1039D" w:rsidP="002669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D"/>
    <w:rsid w:val="0000149A"/>
    <w:rsid w:val="00060D92"/>
    <w:rsid w:val="000661DB"/>
    <w:rsid w:val="00073CFA"/>
    <w:rsid w:val="00076ECD"/>
    <w:rsid w:val="000773C4"/>
    <w:rsid w:val="0008257F"/>
    <w:rsid w:val="000C1EF0"/>
    <w:rsid w:val="000E2B24"/>
    <w:rsid w:val="001336BB"/>
    <w:rsid w:val="00134CA7"/>
    <w:rsid w:val="00136E55"/>
    <w:rsid w:val="0016133C"/>
    <w:rsid w:val="001843C7"/>
    <w:rsid w:val="001A7F80"/>
    <w:rsid w:val="001B4C60"/>
    <w:rsid w:val="001B72B5"/>
    <w:rsid w:val="001C31E7"/>
    <w:rsid w:val="001F2A77"/>
    <w:rsid w:val="001F724E"/>
    <w:rsid w:val="002000CE"/>
    <w:rsid w:val="002243E0"/>
    <w:rsid w:val="00242908"/>
    <w:rsid w:val="0025146E"/>
    <w:rsid w:val="0026179C"/>
    <w:rsid w:val="00266933"/>
    <w:rsid w:val="00276B04"/>
    <w:rsid w:val="0028505B"/>
    <w:rsid w:val="002A21A1"/>
    <w:rsid w:val="002A664C"/>
    <w:rsid w:val="002C502D"/>
    <w:rsid w:val="002D4CF0"/>
    <w:rsid w:val="002E4A48"/>
    <w:rsid w:val="002E63E3"/>
    <w:rsid w:val="002F1F03"/>
    <w:rsid w:val="003224B4"/>
    <w:rsid w:val="0033469D"/>
    <w:rsid w:val="003464E3"/>
    <w:rsid w:val="00367CDB"/>
    <w:rsid w:val="00381A1F"/>
    <w:rsid w:val="00382C54"/>
    <w:rsid w:val="003B4634"/>
    <w:rsid w:val="003D1DA2"/>
    <w:rsid w:val="003D7BD6"/>
    <w:rsid w:val="003E5B14"/>
    <w:rsid w:val="003F0B0D"/>
    <w:rsid w:val="00404772"/>
    <w:rsid w:val="00414AD4"/>
    <w:rsid w:val="00423A88"/>
    <w:rsid w:val="004263BC"/>
    <w:rsid w:val="00446BDE"/>
    <w:rsid w:val="0044751C"/>
    <w:rsid w:val="0045190E"/>
    <w:rsid w:val="0046428C"/>
    <w:rsid w:val="004845C6"/>
    <w:rsid w:val="004B4066"/>
    <w:rsid w:val="004D55CE"/>
    <w:rsid w:val="004F5231"/>
    <w:rsid w:val="004F64C8"/>
    <w:rsid w:val="00506E0E"/>
    <w:rsid w:val="00532439"/>
    <w:rsid w:val="005431DC"/>
    <w:rsid w:val="0054701B"/>
    <w:rsid w:val="00553704"/>
    <w:rsid w:val="005559B7"/>
    <w:rsid w:val="0055799F"/>
    <w:rsid w:val="00564690"/>
    <w:rsid w:val="00565265"/>
    <w:rsid w:val="00574F09"/>
    <w:rsid w:val="00581E79"/>
    <w:rsid w:val="00596955"/>
    <w:rsid w:val="005A00D3"/>
    <w:rsid w:val="005A7B94"/>
    <w:rsid w:val="005B0939"/>
    <w:rsid w:val="005B0C14"/>
    <w:rsid w:val="005B37E2"/>
    <w:rsid w:val="005D43D2"/>
    <w:rsid w:val="005E7E4E"/>
    <w:rsid w:val="005F0B6A"/>
    <w:rsid w:val="005F4E5C"/>
    <w:rsid w:val="00623C3B"/>
    <w:rsid w:val="00630F13"/>
    <w:rsid w:val="006331EE"/>
    <w:rsid w:val="006351F2"/>
    <w:rsid w:val="006771DA"/>
    <w:rsid w:val="00677DC9"/>
    <w:rsid w:val="00692632"/>
    <w:rsid w:val="006A7D69"/>
    <w:rsid w:val="006C2E60"/>
    <w:rsid w:val="006E1D82"/>
    <w:rsid w:val="006E388F"/>
    <w:rsid w:val="006F0A6A"/>
    <w:rsid w:val="007021BC"/>
    <w:rsid w:val="007121CA"/>
    <w:rsid w:val="00727093"/>
    <w:rsid w:val="00732E8B"/>
    <w:rsid w:val="00763478"/>
    <w:rsid w:val="00787BA8"/>
    <w:rsid w:val="007900F5"/>
    <w:rsid w:val="007B168E"/>
    <w:rsid w:val="007D2DA1"/>
    <w:rsid w:val="007E65BD"/>
    <w:rsid w:val="007E6C8B"/>
    <w:rsid w:val="007F2217"/>
    <w:rsid w:val="0080054B"/>
    <w:rsid w:val="00801E96"/>
    <w:rsid w:val="0081161E"/>
    <w:rsid w:val="00812CB7"/>
    <w:rsid w:val="0083763C"/>
    <w:rsid w:val="008474CA"/>
    <w:rsid w:val="008539B1"/>
    <w:rsid w:val="00875958"/>
    <w:rsid w:val="008B4F18"/>
    <w:rsid w:val="008C7CF6"/>
    <w:rsid w:val="008D1FD1"/>
    <w:rsid w:val="008E248E"/>
    <w:rsid w:val="008E6CAE"/>
    <w:rsid w:val="008F065B"/>
    <w:rsid w:val="008F71D3"/>
    <w:rsid w:val="00925928"/>
    <w:rsid w:val="00942390"/>
    <w:rsid w:val="00944C3D"/>
    <w:rsid w:val="00946A56"/>
    <w:rsid w:val="00977EC4"/>
    <w:rsid w:val="009C109E"/>
    <w:rsid w:val="009D3336"/>
    <w:rsid w:val="009D642F"/>
    <w:rsid w:val="009F7201"/>
    <w:rsid w:val="00A01187"/>
    <w:rsid w:val="00A027A0"/>
    <w:rsid w:val="00A045D2"/>
    <w:rsid w:val="00A1039D"/>
    <w:rsid w:val="00A26FBD"/>
    <w:rsid w:val="00A325E6"/>
    <w:rsid w:val="00A4434F"/>
    <w:rsid w:val="00A61C28"/>
    <w:rsid w:val="00A719B3"/>
    <w:rsid w:val="00A73D31"/>
    <w:rsid w:val="00AD7D8C"/>
    <w:rsid w:val="00AF2505"/>
    <w:rsid w:val="00AF4BF5"/>
    <w:rsid w:val="00B8000C"/>
    <w:rsid w:val="00BA0080"/>
    <w:rsid w:val="00BA2180"/>
    <w:rsid w:val="00BB0BB2"/>
    <w:rsid w:val="00BB3FBE"/>
    <w:rsid w:val="00BB5D76"/>
    <w:rsid w:val="00C0296D"/>
    <w:rsid w:val="00C05830"/>
    <w:rsid w:val="00C22FD3"/>
    <w:rsid w:val="00C26782"/>
    <w:rsid w:val="00C310B9"/>
    <w:rsid w:val="00C36AE7"/>
    <w:rsid w:val="00C37DE9"/>
    <w:rsid w:val="00C93DCF"/>
    <w:rsid w:val="00CA6EC1"/>
    <w:rsid w:val="00CB5165"/>
    <w:rsid w:val="00CD701E"/>
    <w:rsid w:val="00CF03F7"/>
    <w:rsid w:val="00D061A2"/>
    <w:rsid w:val="00D07E1B"/>
    <w:rsid w:val="00D113B2"/>
    <w:rsid w:val="00D15806"/>
    <w:rsid w:val="00D257E8"/>
    <w:rsid w:val="00D41F69"/>
    <w:rsid w:val="00D45AFD"/>
    <w:rsid w:val="00D517DB"/>
    <w:rsid w:val="00D716F3"/>
    <w:rsid w:val="00D8302D"/>
    <w:rsid w:val="00DD7459"/>
    <w:rsid w:val="00DD7A32"/>
    <w:rsid w:val="00E00D4B"/>
    <w:rsid w:val="00E00DA2"/>
    <w:rsid w:val="00E045E3"/>
    <w:rsid w:val="00E2230E"/>
    <w:rsid w:val="00E23A93"/>
    <w:rsid w:val="00E42D38"/>
    <w:rsid w:val="00E860DB"/>
    <w:rsid w:val="00E908E9"/>
    <w:rsid w:val="00E9664A"/>
    <w:rsid w:val="00E97D49"/>
    <w:rsid w:val="00EA0EE2"/>
    <w:rsid w:val="00EC4185"/>
    <w:rsid w:val="00ED424D"/>
    <w:rsid w:val="00F06904"/>
    <w:rsid w:val="00F32AB1"/>
    <w:rsid w:val="00F458A7"/>
    <w:rsid w:val="00F6579D"/>
    <w:rsid w:val="00F65F0F"/>
    <w:rsid w:val="00F708FA"/>
    <w:rsid w:val="00F71A01"/>
    <w:rsid w:val="00F812F6"/>
    <w:rsid w:val="00F83A63"/>
    <w:rsid w:val="00F86523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locked/>
    <w:rsid w:val="004845C6"/>
    <w:rPr>
      <w:rFonts w:ascii="Times New Roman" w:hAnsi="Times New Roman"/>
      <w:spacing w:val="6"/>
      <w:sz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4845C6"/>
    <w:pPr>
      <w:widowControl w:val="0"/>
      <w:shd w:val="clear" w:color="auto" w:fill="FFFFFF"/>
      <w:spacing w:after="240" w:line="259" w:lineRule="exact"/>
      <w:ind w:hanging="560"/>
      <w:jc w:val="both"/>
    </w:pPr>
    <w:rPr>
      <w:rFonts w:ascii="Times New Roman" w:hAnsi="Times New Roman" w:cs="Calibri"/>
      <w:spacing w:val="6"/>
      <w:sz w:val="18"/>
      <w:szCs w:val="20"/>
      <w:lang w:eastAsia="ru-RU"/>
    </w:rPr>
  </w:style>
  <w:style w:type="paragraph" w:customStyle="1" w:styleId="ConsPlusTitlePage">
    <w:name w:val="ConsPlusTitlePage"/>
    <w:uiPriority w:val="99"/>
    <w:rsid w:val="004F64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styleId="ab">
    <w:name w:val="Strong"/>
    <w:basedOn w:val="a0"/>
    <w:uiPriority w:val="99"/>
    <w:qFormat/>
    <w:rsid w:val="0054701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locked/>
    <w:rsid w:val="004845C6"/>
    <w:rPr>
      <w:rFonts w:ascii="Times New Roman" w:hAnsi="Times New Roman"/>
      <w:spacing w:val="6"/>
      <w:sz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4845C6"/>
    <w:pPr>
      <w:widowControl w:val="0"/>
      <w:shd w:val="clear" w:color="auto" w:fill="FFFFFF"/>
      <w:spacing w:after="240" w:line="259" w:lineRule="exact"/>
      <w:ind w:hanging="560"/>
      <w:jc w:val="both"/>
    </w:pPr>
    <w:rPr>
      <w:rFonts w:ascii="Times New Roman" w:hAnsi="Times New Roman" w:cs="Calibri"/>
      <w:spacing w:val="6"/>
      <w:sz w:val="18"/>
      <w:szCs w:val="20"/>
      <w:lang w:eastAsia="ru-RU"/>
    </w:rPr>
  </w:style>
  <w:style w:type="paragraph" w:customStyle="1" w:styleId="ConsPlusTitlePage">
    <w:name w:val="ConsPlusTitlePage"/>
    <w:uiPriority w:val="99"/>
    <w:rsid w:val="004F64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styleId="ab">
    <w:name w:val="Strong"/>
    <w:basedOn w:val="a0"/>
    <w:uiPriority w:val="99"/>
    <w:qFormat/>
    <w:rsid w:val="0054701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3145-58C8-40FE-A150-FA8B0934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3019</Words>
  <Characters>20776</Characters>
  <Application>Microsoft Office Word</Application>
  <DocSecurity>0</DocSecurity>
  <Lines>407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2020-07-02T15:29:00Z</dcterms:created>
  <dcterms:modified xsi:type="dcterms:W3CDTF">2020-07-02T15:29:00Z</dcterms:modified>
</cp:coreProperties>
</file>