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D0" w:rsidRPr="00811906" w:rsidRDefault="001839D0" w:rsidP="001839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811906">
        <w:rPr>
          <w:rFonts w:ascii="Times New Roman" w:hAnsi="Times New Roman"/>
          <w:sz w:val="24"/>
          <w:szCs w:val="24"/>
        </w:rPr>
        <w:t>ОБХОДНОЙ ЛИСТ</w:t>
      </w:r>
    </w:p>
    <w:p w:rsidR="001839D0" w:rsidRPr="00811906" w:rsidRDefault="001839D0" w:rsidP="001839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6095"/>
      </w:tblGrid>
      <w:tr w:rsidR="007673B0" w:rsidRPr="00811906" w:rsidTr="007673B0">
        <w:trPr>
          <w:jc w:val="center"/>
        </w:trPr>
        <w:tc>
          <w:tcPr>
            <w:tcW w:w="3748" w:type="dxa"/>
          </w:tcPr>
          <w:p w:rsidR="007673B0" w:rsidRPr="00811906" w:rsidRDefault="007673B0" w:rsidP="005E3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6">
              <w:rPr>
                <w:rFonts w:ascii="Times New Roman" w:hAnsi="Times New Roman" w:cs="Times New Roman"/>
                <w:sz w:val="24"/>
                <w:szCs w:val="24"/>
              </w:rPr>
              <w:t>Ф.И.О. увольняющегося работника</w:t>
            </w:r>
          </w:p>
        </w:tc>
        <w:tc>
          <w:tcPr>
            <w:tcW w:w="6095" w:type="dxa"/>
          </w:tcPr>
          <w:p w:rsidR="007673B0" w:rsidRPr="00741F03" w:rsidRDefault="007673B0" w:rsidP="005E3FD0">
            <w:pPr>
              <w:pStyle w:val="ConsPlusNormal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41F0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Белов Иван Михайлович</w:t>
            </w:r>
          </w:p>
        </w:tc>
      </w:tr>
      <w:tr w:rsidR="007673B0" w:rsidRPr="00811906" w:rsidTr="007673B0">
        <w:trPr>
          <w:jc w:val="center"/>
        </w:trPr>
        <w:tc>
          <w:tcPr>
            <w:tcW w:w="3748" w:type="dxa"/>
          </w:tcPr>
          <w:p w:rsidR="007673B0" w:rsidRPr="00811906" w:rsidRDefault="007673B0" w:rsidP="005E3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6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6095" w:type="dxa"/>
          </w:tcPr>
          <w:p w:rsidR="007673B0" w:rsidRPr="00741F03" w:rsidRDefault="007673B0" w:rsidP="005E3FD0">
            <w:pPr>
              <w:pStyle w:val="ConsPlusNormal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41F0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Отдел логистики</w:t>
            </w:r>
          </w:p>
        </w:tc>
      </w:tr>
      <w:tr w:rsidR="007673B0" w:rsidRPr="00811906" w:rsidTr="007673B0">
        <w:trPr>
          <w:jc w:val="center"/>
        </w:trPr>
        <w:tc>
          <w:tcPr>
            <w:tcW w:w="3748" w:type="dxa"/>
          </w:tcPr>
          <w:p w:rsidR="007673B0" w:rsidRPr="00811906" w:rsidRDefault="007673B0" w:rsidP="005E3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095" w:type="dxa"/>
          </w:tcPr>
          <w:p w:rsidR="007673B0" w:rsidRPr="00741F03" w:rsidRDefault="007673B0" w:rsidP="005E3FD0">
            <w:pPr>
              <w:pStyle w:val="ConsPlusNormal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41F0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Механик</w:t>
            </w:r>
          </w:p>
        </w:tc>
      </w:tr>
      <w:tr w:rsidR="007673B0" w:rsidRPr="00811906" w:rsidTr="007673B0">
        <w:trPr>
          <w:jc w:val="center"/>
        </w:trPr>
        <w:tc>
          <w:tcPr>
            <w:tcW w:w="3748" w:type="dxa"/>
          </w:tcPr>
          <w:p w:rsidR="007673B0" w:rsidRPr="00811906" w:rsidRDefault="007673B0" w:rsidP="005E3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6">
              <w:rPr>
                <w:rFonts w:ascii="Times New Roman" w:hAnsi="Times New Roman" w:cs="Times New Roman"/>
                <w:sz w:val="24"/>
                <w:szCs w:val="24"/>
              </w:rPr>
              <w:t>Дата увольнения:</w:t>
            </w:r>
          </w:p>
        </w:tc>
        <w:tc>
          <w:tcPr>
            <w:tcW w:w="6095" w:type="dxa"/>
          </w:tcPr>
          <w:p w:rsidR="007673B0" w:rsidRPr="00741F03" w:rsidRDefault="007673B0" w:rsidP="005E3FD0">
            <w:pPr>
              <w:pStyle w:val="ConsPlusNormal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41F0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20.02.2020</w:t>
            </w:r>
          </w:p>
        </w:tc>
      </w:tr>
      <w:tr w:rsidR="007673B0" w:rsidRPr="00811906" w:rsidTr="007673B0">
        <w:trPr>
          <w:jc w:val="center"/>
        </w:trPr>
        <w:tc>
          <w:tcPr>
            <w:tcW w:w="3748" w:type="dxa"/>
          </w:tcPr>
          <w:p w:rsidR="007673B0" w:rsidRPr="00811906" w:rsidRDefault="007673B0" w:rsidP="005E3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6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увольнении</w:t>
            </w:r>
          </w:p>
        </w:tc>
        <w:tc>
          <w:tcPr>
            <w:tcW w:w="6095" w:type="dxa"/>
          </w:tcPr>
          <w:p w:rsidR="007673B0" w:rsidRPr="00741F03" w:rsidRDefault="007673B0" w:rsidP="005E3FD0">
            <w:pPr>
              <w:pStyle w:val="ConsPlusNormal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41F0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Приказ от 20.02.2020 N 14-У</w:t>
            </w:r>
          </w:p>
        </w:tc>
      </w:tr>
    </w:tbl>
    <w:p w:rsidR="001839D0" w:rsidRPr="00811906" w:rsidRDefault="001839D0" w:rsidP="001839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34"/>
        <w:tblOverlap w:val="never"/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3052"/>
        <w:gridCol w:w="1768"/>
        <w:gridCol w:w="1701"/>
        <w:gridCol w:w="1634"/>
      </w:tblGrid>
      <w:tr w:rsidR="001839D0" w:rsidRPr="00811906" w:rsidTr="001839D0">
        <w:trPr>
          <w:trHeight w:val="59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0" w:rsidRPr="00811906" w:rsidRDefault="001839D0" w:rsidP="005E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11906">
              <w:rPr>
                <w:rFonts w:ascii="Times New Roman" w:hAnsi="Times New Roman"/>
                <w:bCs/>
                <w:iCs/>
                <w:sz w:val="24"/>
                <w:szCs w:val="24"/>
              </w:rPr>
              <w:t>Подразделение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0" w:rsidRPr="00811906" w:rsidRDefault="001839D0" w:rsidP="005E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11906">
              <w:rPr>
                <w:rFonts w:ascii="Times New Roman" w:hAnsi="Times New Roman"/>
                <w:sz w:val="24"/>
                <w:szCs w:val="24"/>
              </w:rPr>
              <w:t>Отметка о сдаче дел, об отсутствии задолженности, претензий (примечания)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0" w:rsidRPr="00811906" w:rsidRDefault="001839D0" w:rsidP="005E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811906">
              <w:rPr>
                <w:rFonts w:ascii="Times New Roman" w:hAnsi="Times New Roman"/>
                <w:sz w:val="24"/>
                <w:szCs w:val="24"/>
              </w:rPr>
              <w:t>Должность лица, проставившего отметку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0" w:rsidRPr="00811906" w:rsidRDefault="001839D0" w:rsidP="005E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11906">
              <w:rPr>
                <w:rFonts w:ascii="Times New Roman" w:hAnsi="Times New Roman"/>
                <w:bCs/>
                <w:iCs/>
                <w:sz w:val="24"/>
                <w:szCs w:val="24"/>
              </w:rPr>
              <w:t>Ф.И.О. лица, проставившего отметку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0" w:rsidRPr="00811906" w:rsidRDefault="001839D0" w:rsidP="005E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11906">
              <w:rPr>
                <w:rFonts w:ascii="Times New Roman" w:hAnsi="Times New Roman"/>
                <w:bCs/>
                <w:iCs/>
                <w:sz w:val="24"/>
                <w:szCs w:val="24"/>
              </w:rPr>
              <w:t>Подпись лица, проставившего отметку, и дата</w:t>
            </w:r>
          </w:p>
        </w:tc>
      </w:tr>
      <w:tr w:rsidR="007673B0" w:rsidRPr="00811906" w:rsidTr="001839D0">
        <w:trPr>
          <w:trHeight w:val="339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0" w:rsidRPr="00811906" w:rsidRDefault="007673B0" w:rsidP="0076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11906">
              <w:rPr>
                <w:rFonts w:ascii="Times New Roman" w:hAnsi="Times New Roman"/>
                <w:bCs/>
                <w:iCs/>
                <w:sz w:val="24"/>
                <w:szCs w:val="24"/>
              </w:rPr>
              <w:t>Отдел кадров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0" w:rsidRPr="00741F03" w:rsidRDefault="007673B0" w:rsidP="0076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 w:rsidRPr="00741F03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  <w:t>Задолженности не имеет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0" w:rsidRPr="00741F03" w:rsidRDefault="007673B0" w:rsidP="0076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 w:rsidRPr="00741F03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  <w:t>Руководитель отдела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0" w:rsidRPr="00741F03" w:rsidRDefault="007673B0" w:rsidP="0076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 w:rsidRPr="00741F03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  <w:t>Воробьев В.В.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0" w:rsidRPr="00741F03" w:rsidRDefault="007673B0" w:rsidP="0076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 w:rsidRPr="00741F03">
              <w:rPr>
                <w:rFonts w:ascii="Times New Roman" w:hAnsi="Times New Roman"/>
                <w:bCs/>
                <w:i/>
                <w:iCs/>
                <w:color w:val="0F243E" w:themeColor="text2" w:themeShade="80"/>
                <w:sz w:val="24"/>
                <w:szCs w:val="24"/>
              </w:rPr>
              <w:t xml:space="preserve">Воробьев </w:t>
            </w:r>
            <w:r w:rsidRPr="00741F03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  <w:t>20.02.2020</w:t>
            </w:r>
          </w:p>
        </w:tc>
      </w:tr>
      <w:tr w:rsidR="007673B0" w:rsidRPr="00811906" w:rsidTr="001839D0">
        <w:trPr>
          <w:trHeight w:val="76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0" w:rsidRPr="00811906" w:rsidRDefault="007673B0" w:rsidP="0076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11906">
              <w:rPr>
                <w:rFonts w:ascii="Times New Roman" w:hAnsi="Times New Roman"/>
                <w:bCs/>
                <w:iCs/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0" w:rsidRPr="00741F03" w:rsidRDefault="007673B0" w:rsidP="0076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 w:rsidRPr="00741F03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  <w:t>Задолженности не имеет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0" w:rsidRPr="00741F03" w:rsidRDefault="007673B0" w:rsidP="0076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 w:rsidRPr="00741F03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0" w:rsidRPr="00741F03" w:rsidRDefault="007673B0" w:rsidP="0076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 w:rsidRPr="00741F03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  <w:t>Балашова С.А.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0" w:rsidRPr="00741F03" w:rsidRDefault="007673B0" w:rsidP="0076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 w:rsidRPr="00741F03">
              <w:rPr>
                <w:rFonts w:ascii="Times New Roman" w:hAnsi="Times New Roman"/>
                <w:bCs/>
                <w:i/>
                <w:iCs/>
                <w:color w:val="0F243E" w:themeColor="text2" w:themeShade="80"/>
                <w:sz w:val="24"/>
                <w:szCs w:val="24"/>
              </w:rPr>
              <w:t xml:space="preserve">Балашова </w:t>
            </w:r>
            <w:r w:rsidRPr="00741F03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  <w:t>20.02.2020</w:t>
            </w:r>
          </w:p>
        </w:tc>
      </w:tr>
      <w:tr w:rsidR="007673B0" w:rsidRPr="00811906" w:rsidTr="001839D0">
        <w:trPr>
          <w:trHeight w:val="1501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0" w:rsidRPr="00811906" w:rsidRDefault="007673B0" w:rsidP="0076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11906">
              <w:rPr>
                <w:rFonts w:ascii="Times New Roman" w:hAnsi="Times New Roman"/>
                <w:bCs/>
                <w:iCs/>
                <w:sz w:val="24"/>
                <w:szCs w:val="24"/>
              </w:rPr>
              <w:t>Отдел материально-технического обеспечения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0" w:rsidRPr="00741F03" w:rsidRDefault="007673B0" w:rsidP="0076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proofErr w:type="spellStart"/>
            <w:r w:rsidRPr="00741F03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  <w:t>Люфтомер</w:t>
            </w:r>
            <w:proofErr w:type="spellEnd"/>
            <w:r w:rsidRPr="00741F03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  <w:t xml:space="preserve"> ИСЛ-401 сдан, прибор проверки тормозных систем </w:t>
            </w:r>
            <w:r w:rsidRPr="00741F03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"</w:t>
            </w:r>
            <w:r w:rsidRPr="00741F03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  <w:t>Эффект</w:t>
            </w:r>
            <w:bookmarkStart w:id="0" w:name="_GoBack"/>
            <w:bookmarkEnd w:id="0"/>
            <w:r w:rsidRPr="00741F03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  <w:t>-02</w:t>
            </w:r>
            <w:r w:rsidRPr="00741F03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"</w:t>
            </w:r>
            <w:r w:rsidRPr="00741F03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  <w:t xml:space="preserve"> сдан, секундомер </w:t>
            </w:r>
            <w:r w:rsidRPr="00741F03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"</w:t>
            </w:r>
            <w:r w:rsidRPr="00741F03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  <w:t>Интеграл С-01</w:t>
            </w:r>
            <w:r w:rsidRPr="00741F03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"</w:t>
            </w:r>
            <w:r w:rsidRPr="00741F03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  <w:t xml:space="preserve"> сдан, манометр шинный </w:t>
            </w:r>
            <w:r w:rsidRPr="00741F03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"</w:t>
            </w:r>
            <w:r w:rsidRPr="00741F03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en-US"/>
              </w:rPr>
              <w:t>Garage</w:t>
            </w:r>
            <w:r w:rsidRPr="00741F03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741F03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en-US"/>
              </w:rPr>
              <w:t>TG</w:t>
            </w:r>
            <w:r w:rsidRPr="00741F03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-2"</w:t>
            </w:r>
            <w:r w:rsidRPr="00741F03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  <w:t xml:space="preserve"> сдан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0" w:rsidRPr="00741F03" w:rsidRDefault="007673B0" w:rsidP="0076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 w:rsidRPr="00741F03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  <w:t>Руководитель отдела материально-технического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0" w:rsidRPr="00741F03" w:rsidRDefault="007673B0" w:rsidP="0076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 w:rsidRPr="00741F03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  <w:t>Дроздов А.В.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0" w:rsidRPr="00741F03" w:rsidRDefault="007673B0" w:rsidP="0076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 w:rsidRPr="00741F03">
              <w:rPr>
                <w:rFonts w:ascii="Times New Roman" w:hAnsi="Times New Roman"/>
                <w:bCs/>
                <w:i/>
                <w:iCs/>
                <w:color w:val="0F243E" w:themeColor="text2" w:themeShade="80"/>
                <w:sz w:val="24"/>
                <w:szCs w:val="24"/>
              </w:rPr>
              <w:t xml:space="preserve">Дроздов </w:t>
            </w:r>
            <w:r w:rsidRPr="00741F03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  <w:t>20.02.2020</w:t>
            </w:r>
          </w:p>
        </w:tc>
      </w:tr>
      <w:tr w:rsidR="007673B0" w:rsidRPr="00811906" w:rsidTr="001839D0">
        <w:trPr>
          <w:trHeight w:val="278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0" w:rsidRPr="00811906" w:rsidRDefault="007673B0" w:rsidP="0076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Складская служба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0" w:rsidRPr="00741F03" w:rsidRDefault="007673B0" w:rsidP="0076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 w:rsidRPr="00741F03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  <w:t>Задолженности не имеет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0" w:rsidRPr="00741F03" w:rsidRDefault="007673B0" w:rsidP="0076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 w:rsidRPr="00741F03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  <w:t>Руководитель складской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0" w:rsidRPr="00741F03" w:rsidRDefault="007673B0" w:rsidP="0076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 w:rsidRPr="00741F03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  <w:t>Безбородов С.Д.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0" w:rsidRPr="00741F03" w:rsidRDefault="007673B0" w:rsidP="0076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 w:rsidRPr="00741F03">
              <w:rPr>
                <w:rFonts w:ascii="Times New Roman" w:hAnsi="Times New Roman"/>
                <w:bCs/>
                <w:i/>
                <w:iCs/>
                <w:color w:val="0F243E" w:themeColor="text2" w:themeShade="80"/>
                <w:sz w:val="24"/>
                <w:szCs w:val="24"/>
              </w:rPr>
              <w:t>Безбородов</w:t>
            </w:r>
            <w:r w:rsidRPr="00741F03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  <w:t xml:space="preserve"> 20.02.2020</w:t>
            </w:r>
          </w:p>
        </w:tc>
      </w:tr>
      <w:tr w:rsidR="007673B0" w:rsidRPr="00811906" w:rsidTr="001839D0">
        <w:trPr>
          <w:trHeight w:val="27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0" w:rsidRPr="00811906" w:rsidRDefault="007673B0" w:rsidP="0076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Служба безопасности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0" w:rsidRPr="00741F03" w:rsidRDefault="007673B0" w:rsidP="0076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 w:rsidRPr="00741F03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  <w:t>Пропуск сдан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0" w:rsidRPr="00741F03" w:rsidRDefault="007673B0" w:rsidP="0076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 w:rsidRPr="00741F03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  <w:t>Начальник бюро пропусков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0" w:rsidRPr="00741F03" w:rsidRDefault="007673B0" w:rsidP="0076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 w:rsidRPr="00741F03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  <w:t>Терехин К.А.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0" w:rsidRPr="00741F03" w:rsidRDefault="007673B0" w:rsidP="0076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 w:rsidRPr="00741F03">
              <w:rPr>
                <w:rFonts w:ascii="Times New Roman" w:hAnsi="Times New Roman"/>
                <w:bCs/>
                <w:i/>
                <w:iCs/>
                <w:color w:val="0F243E" w:themeColor="text2" w:themeShade="80"/>
                <w:sz w:val="24"/>
                <w:szCs w:val="24"/>
              </w:rPr>
              <w:t>Терехин</w:t>
            </w:r>
            <w:r w:rsidRPr="00741F03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  <w:t xml:space="preserve"> 20.02.2020</w:t>
            </w:r>
          </w:p>
        </w:tc>
      </w:tr>
    </w:tbl>
    <w:p w:rsidR="001839D0" w:rsidRPr="00811906" w:rsidRDefault="001839D0" w:rsidP="001839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047F" w:rsidRDefault="00C3047F"/>
    <w:sectPr w:rsidR="00C3047F" w:rsidSect="00954E71">
      <w:pgSz w:w="11906" w:h="16838"/>
      <w:pgMar w:top="567" w:right="567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D0"/>
    <w:rsid w:val="001839D0"/>
    <w:rsid w:val="00741F03"/>
    <w:rsid w:val="00755F78"/>
    <w:rsid w:val="007673B0"/>
    <w:rsid w:val="00C3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960</Characters>
  <Application>Microsoft Office Word</Application>
  <DocSecurity>0</DocSecurity>
  <Lines>20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2020-05-09T13:24:00Z</dcterms:created>
  <dcterms:modified xsi:type="dcterms:W3CDTF">2020-05-09T13:24:00Z</dcterms:modified>
</cp:coreProperties>
</file>