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Правила внутреннего трудового распорядка</w:t>
      </w:r>
    </w:p>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(образец заполнения)</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Общество с ограниченной ответственностью         УТВЕРЖДАЮ</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CC600F">
        <w:rPr>
          <w:rFonts w:ascii="Courier New" w:eastAsia="Times New Roman" w:hAnsi="Courier New" w:cs="Courier New"/>
          <w:i/>
          <w:sz w:val="20"/>
          <w:szCs w:val="20"/>
          <w:lang w:eastAsia="ru-RU"/>
        </w:rPr>
        <w:t>«Гуру»</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CC600F">
        <w:rPr>
          <w:rFonts w:ascii="Courier New" w:eastAsia="Times New Roman" w:hAnsi="Courier New" w:cs="Courier New"/>
          <w:i/>
          <w:sz w:val="20"/>
          <w:szCs w:val="20"/>
          <w:lang w:eastAsia="ru-RU"/>
        </w:rPr>
        <w:t>(ООО «Гуру</w:t>
      </w:r>
      <w:proofErr w:type="gramStart"/>
      <w:r w:rsidRPr="00CC600F">
        <w:rPr>
          <w:rFonts w:ascii="Courier New" w:eastAsia="Times New Roman" w:hAnsi="Courier New" w:cs="Courier New"/>
          <w:i/>
          <w:sz w:val="20"/>
          <w:szCs w:val="20"/>
          <w:lang w:eastAsia="ru-RU"/>
        </w:rPr>
        <w:t>»</w:t>
      </w:r>
      <w:r w:rsidRPr="009058E3">
        <w:rPr>
          <w:rFonts w:ascii="Courier New" w:eastAsia="Times New Roman" w:hAnsi="Courier New" w:cs="Courier New"/>
          <w:i/>
          <w:sz w:val="20"/>
          <w:szCs w:val="20"/>
          <w:lang w:eastAsia="ru-RU"/>
        </w:rPr>
        <w:t xml:space="preserve">)   </w:t>
      </w:r>
      <w:proofErr w:type="gramEnd"/>
      <w:r w:rsidRPr="009058E3">
        <w:rPr>
          <w:rFonts w:ascii="Courier New" w:eastAsia="Times New Roman" w:hAnsi="Courier New" w:cs="Courier New"/>
          <w:i/>
          <w:sz w:val="20"/>
          <w:szCs w:val="20"/>
          <w:lang w:eastAsia="ru-RU"/>
        </w:rPr>
        <w:t xml:space="preserve">                                Генеральный директор</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w:t>
      </w:r>
      <w:r w:rsidRPr="00CC600F">
        <w:rPr>
          <w:rFonts w:ascii="Courier New" w:eastAsia="Times New Roman" w:hAnsi="Courier New" w:cs="Courier New"/>
          <w:i/>
          <w:sz w:val="20"/>
          <w:szCs w:val="20"/>
          <w:lang w:eastAsia="ru-RU"/>
        </w:rPr>
        <w:t xml:space="preserve">                    ООО «Гуру»</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ПРАВИЛА</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w:t>
      </w:r>
      <w:r w:rsidR="006A5C3E" w:rsidRPr="00CC600F">
        <w:rPr>
          <w:rFonts w:ascii="Courier New" w:eastAsia="Times New Roman" w:hAnsi="Courier New" w:cs="Courier New"/>
          <w:i/>
          <w:iCs/>
          <w:sz w:val="20"/>
          <w:szCs w:val="20"/>
          <w:lang w:eastAsia="ru-RU"/>
        </w:rPr>
        <w:t>Краснов</w:t>
      </w:r>
      <w:r w:rsidR="006A5C3E" w:rsidRPr="00CC600F">
        <w:rPr>
          <w:rFonts w:ascii="Courier New" w:eastAsia="Times New Roman" w:hAnsi="Courier New" w:cs="Courier New"/>
          <w:i/>
          <w:sz w:val="20"/>
          <w:szCs w:val="20"/>
          <w:lang w:eastAsia="ru-RU"/>
        </w:rPr>
        <w:t xml:space="preserve"> В.В. Краснов</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w:t>
      </w:r>
      <w:r w:rsidR="006A5C3E" w:rsidRPr="00CC600F">
        <w:rPr>
          <w:rFonts w:ascii="Courier New" w:eastAsia="Times New Roman" w:hAnsi="Courier New" w:cs="Courier New"/>
          <w:i/>
          <w:sz w:val="20"/>
          <w:szCs w:val="20"/>
          <w:lang w:eastAsia="ru-RU"/>
        </w:rPr>
        <w:t xml:space="preserve">                               «15»</w:t>
      </w:r>
      <w:r w:rsidRPr="009058E3">
        <w:rPr>
          <w:rFonts w:ascii="Courier New" w:eastAsia="Times New Roman" w:hAnsi="Courier New" w:cs="Courier New"/>
          <w:i/>
          <w:sz w:val="20"/>
          <w:szCs w:val="20"/>
          <w:lang w:eastAsia="ru-RU"/>
        </w:rPr>
        <w:t xml:space="preserve"> </w:t>
      </w:r>
      <w:r w:rsidRPr="009058E3">
        <w:rPr>
          <w:rFonts w:ascii="Courier New" w:eastAsia="Times New Roman" w:hAnsi="Courier New" w:cs="Courier New"/>
          <w:i/>
          <w:iCs/>
          <w:sz w:val="20"/>
          <w:szCs w:val="20"/>
          <w:lang w:eastAsia="ru-RU"/>
        </w:rPr>
        <w:t>января 2018 г.</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внутреннего трудового распорядка</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Мотивированное мнение выборного</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органа первичной профсоюзной</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организации по проекту Правил</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и приложений к ним (протокол</w:t>
      </w:r>
    </w:p>
    <w:p w:rsidR="009058E3" w:rsidRPr="009058E3" w:rsidRDefault="009058E3" w:rsidP="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ru-RU"/>
        </w:rPr>
      </w:pPr>
      <w:r w:rsidRPr="009058E3">
        <w:rPr>
          <w:rFonts w:ascii="Courier New" w:eastAsia="Times New Roman" w:hAnsi="Courier New" w:cs="Courier New"/>
          <w:i/>
          <w:sz w:val="20"/>
          <w:szCs w:val="20"/>
          <w:lang w:eastAsia="ru-RU"/>
        </w:rPr>
        <w:t xml:space="preserve">                      </w:t>
      </w:r>
      <w:r w:rsidR="00974BBF" w:rsidRPr="00CC600F">
        <w:rPr>
          <w:rFonts w:ascii="Courier New" w:eastAsia="Times New Roman" w:hAnsi="Courier New" w:cs="Courier New"/>
          <w:i/>
          <w:sz w:val="20"/>
          <w:szCs w:val="20"/>
          <w:lang w:eastAsia="ru-RU"/>
        </w:rPr>
        <w:t xml:space="preserve">                           от 09.01.2018 № 2</w:t>
      </w:r>
      <w:r w:rsidRPr="009058E3">
        <w:rPr>
          <w:rFonts w:ascii="Courier New" w:eastAsia="Times New Roman" w:hAnsi="Courier New" w:cs="Courier New"/>
          <w:i/>
          <w:sz w:val="20"/>
          <w:szCs w:val="20"/>
          <w:lang w:eastAsia="ru-RU"/>
        </w:rPr>
        <w:t>) учтено.</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 Общие положения</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 Настоящие Правила внутреннего трудового распорядка (далее - Правила) определяют трудовой распорядок в Обществе с ограни</w:t>
      </w:r>
      <w:r w:rsidR="00EF2CAC" w:rsidRPr="00CC600F">
        <w:rPr>
          <w:rFonts w:ascii="Times New Roman" w:eastAsia="Times New Roman" w:hAnsi="Times New Roman" w:cs="Times New Roman"/>
          <w:sz w:val="21"/>
          <w:szCs w:val="21"/>
          <w:lang w:eastAsia="ru-RU"/>
        </w:rPr>
        <w:t>ченной ответственностью «Гуру»</w:t>
      </w:r>
      <w:r w:rsidRPr="009058E3">
        <w:rPr>
          <w:rFonts w:ascii="Times New Roman" w:eastAsia="Times New Roman" w:hAnsi="Times New Roman" w:cs="Times New Roman"/>
          <w:sz w:val="21"/>
          <w:szCs w:val="21"/>
          <w:lang w:eastAsia="ru-RU"/>
        </w:rPr>
        <w:t xml:space="preserve">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1.3. В настоящих Правилах используются следующие понятия: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"Работодатель" - Общество с огран</w:t>
      </w:r>
      <w:r w:rsidR="00CC600F" w:rsidRPr="00CC600F">
        <w:rPr>
          <w:rFonts w:ascii="Times New Roman" w:eastAsia="Times New Roman" w:hAnsi="Times New Roman" w:cs="Times New Roman"/>
          <w:sz w:val="21"/>
          <w:szCs w:val="21"/>
          <w:lang w:eastAsia="ru-RU"/>
        </w:rPr>
        <w:t>иченной ответственностью "Гуру</w:t>
      </w:r>
      <w:r w:rsidRPr="009058E3">
        <w:rPr>
          <w:rFonts w:ascii="Times New Roman" w:eastAsia="Times New Roman" w:hAnsi="Times New Roman" w:cs="Times New Roman"/>
          <w:sz w:val="21"/>
          <w:szCs w:val="21"/>
          <w:lang w:eastAsia="ru-RU"/>
        </w:rPr>
        <w:t>";</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1.4. Действие настоящих Правил распространяется на всех работников Общества.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1.6. Официальным представителем Работодателя является генеральный директор.</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 Порядок приема работников</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16, 58, 59, 65, 66, 67, 67.1, 68, 69, 70, 212,</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213, 266, 289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 Работники реализуют право на труд путем заключения письменного трудового договора.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2.3. При заключении трудового договора лицо, поступающее на работу, предъявляет Работодателю: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паспорт или иной документ, удостоверяющий личность;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страховое свидетельство обязательного пенсионного страхования, за исключением случаев, когда трудовой договор заключается впервые;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документы воинского учета - для военнообязанных и лиц, подлежащих призыву на военную службу;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058E3">
        <w:rPr>
          <w:rFonts w:ascii="Times New Roman" w:eastAsia="Times New Roman" w:hAnsi="Times New Roman" w:cs="Times New Roman"/>
          <w:sz w:val="21"/>
          <w:szCs w:val="21"/>
          <w:lang w:eastAsia="ru-RU"/>
        </w:rPr>
        <w:t>психоактивных</w:t>
      </w:r>
      <w:proofErr w:type="spellEnd"/>
      <w:r w:rsidRPr="009058E3">
        <w:rPr>
          <w:rFonts w:ascii="Times New Roman" w:eastAsia="Times New Roman" w:hAnsi="Times New Roman" w:cs="Times New Roman"/>
          <w:sz w:val="21"/>
          <w:szCs w:val="21"/>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058E3">
        <w:rPr>
          <w:rFonts w:ascii="Times New Roman" w:eastAsia="Times New Roman" w:hAnsi="Times New Roman" w:cs="Times New Roman"/>
          <w:sz w:val="21"/>
          <w:szCs w:val="21"/>
          <w:lang w:eastAsia="ru-RU"/>
        </w:rPr>
        <w:t>психоактивных</w:t>
      </w:r>
      <w:proofErr w:type="spellEnd"/>
      <w:r w:rsidRPr="009058E3">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иные документы - согласно требованиям действующего законодательства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Заключение трудового договора без предъявления указанных документов не производится.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w:t>
      </w:r>
      <w:r w:rsidRPr="009058E3">
        <w:rPr>
          <w:rFonts w:ascii="Times New Roman" w:eastAsia="Times New Roman" w:hAnsi="Times New Roman" w:cs="Times New Roman"/>
          <w:sz w:val="21"/>
          <w:szCs w:val="21"/>
          <w:lang w:eastAsia="ru-RU"/>
        </w:rPr>
        <w:lastRenderedPageBreak/>
        <w:t>Работодатель обязан оформить с ним трудовой договор в письменной форме не позднее трех рабочих дней со дня такого допущения.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2.8. Трудовые договоры могут заключаться: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 на неопределенный срок;</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2.9. Срочный трудовой договор может заключаться в случаях, предусмотренных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2.10. Если в трудовом договоре не указан срок его действия, он считается заключенным на неопределенный срок.</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2.13. Испытание при приеме на работу </w:t>
      </w:r>
      <w:proofErr w:type="gramStart"/>
      <w:r w:rsidRPr="009058E3">
        <w:rPr>
          <w:rFonts w:ascii="Times New Roman" w:eastAsia="Times New Roman" w:hAnsi="Times New Roman" w:cs="Times New Roman"/>
          <w:sz w:val="21"/>
          <w:szCs w:val="21"/>
          <w:lang w:eastAsia="ru-RU"/>
        </w:rPr>
        <w:t>не устанавливается</w:t>
      </w:r>
      <w:proofErr w:type="gramEnd"/>
      <w:r w:rsidRPr="009058E3">
        <w:rPr>
          <w:rFonts w:ascii="Times New Roman" w:eastAsia="Times New Roman" w:hAnsi="Times New Roman" w:cs="Times New Roman"/>
          <w:sz w:val="21"/>
          <w:szCs w:val="21"/>
          <w:lang w:eastAsia="ru-RU"/>
        </w:rPr>
        <w:t xml:space="preserve"> для: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беременных женщин и женщин, имеющих детей в возрасте до полутора лет;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не достигших возраста восемнадцати лет;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избранных на выборную должность на оплачиваемую работу;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приглашенных на работу в порядке перевода от другого работодателя по согласованию между работодателями;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 заключающих трудовой договор на срок до двух месяцев;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иных лиц в случаях, предусмотренных Трудовым кодексом РФ, иными федеральными законами, коллективным договором (при его наличии).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2.15. При заключении трудового договора на срок до двух месяцев испытание Работнику не устанавливается.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2.16. При заключении трудовых договоров с работниками, с которыми согласно </w:t>
      </w:r>
      <w:proofErr w:type="gramStart"/>
      <w:r w:rsidRPr="009058E3">
        <w:rPr>
          <w:rFonts w:ascii="Times New Roman" w:eastAsia="Times New Roman" w:hAnsi="Times New Roman" w:cs="Times New Roman"/>
          <w:sz w:val="21"/>
          <w:szCs w:val="21"/>
          <w:lang w:eastAsia="ru-RU"/>
        </w:rPr>
        <w:t>законодательству РФ</w:t>
      </w:r>
      <w:proofErr w:type="gramEnd"/>
      <w:r w:rsidRPr="009058E3">
        <w:rPr>
          <w:rFonts w:ascii="Times New Roman" w:eastAsia="Times New Roman" w:hAnsi="Times New Roman" w:cs="Times New Roman"/>
          <w:sz w:val="21"/>
          <w:szCs w:val="21"/>
          <w:lang w:eastAsia="ru-RU"/>
        </w:rPr>
        <w:t xml:space="preserve">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2.17.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Работник, не прошедший в установленном порядке инструктаж по охране труда, к работе не допускается.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 Порядок перевода работников</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72, 72.1, 72.2, 73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bookmarkStart w:id="0" w:name="pl86"/>
      <w:bookmarkEnd w:id="0"/>
      <w:r w:rsidRPr="009058E3">
        <w:rPr>
          <w:rFonts w:ascii="Times New Roman" w:eastAsia="Times New Roman" w:hAnsi="Times New Roman" w:cs="Times New Roman"/>
          <w:sz w:val="21"/>
          <w:szCs w:val="21"/>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proofErr w:type="spellStart"/>
      <w:r w:rsidRPr="009058E3">
        <w:rPr>
          <w:rFonts w:ascii="Times New Roman" w:eastAsia="Times New Roman" w:hAnsi="Times New Roman" w:cs="Times New Roman"/>
          <w:sz w:val="21"/>
          <w:szCs w:val="21"/>
          <w:lang w:eastAsia="ru-RU"/>
        </w:rPr>
        <w:t>абз</w:t>
      </w:r>
      <w:proofErr w:type="spellEnd"/>
      <w:r w:rsidRPr="009058E3">
        <w:rPr>
          <w:rFonts w:ascii="Times New Roman" w:eastAsia="Times New Roman" w:hAnsi="Times New Roman" w:cs="Times New Roman"/>
          <w:sz w:val="21"/>
          <w:szCs w:val="21"/>
          <w:lang w:eastAsia="ru-RU"/>
        </w:rPr>
        <w:t>. 2 п. 3.3 Правил.</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 Порядок увольнения работников</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(ст. ст. 84.1, 140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5. Основные права и обязанности Работодателя</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22, 76, 212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5.1. Работодатель имеет право: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вести коллективные переговоры и заключать коллективные договоры;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поощрять работников за добросовестный эффективный труд;</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требовать от работников соблюдения правил охраны труда и пожарной безопасности;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принимать локальные нормативные акты;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создавать объединения работодателей в целях представительства и защиты своих интересов и вступать в них;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создавать производственный совет;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реализовывать права, предусмотренные законодательством о специальной оценке условий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осуществлять иные права, предоставленные ему в соответствии с трудовым законодательством.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5.2. Работодатель обязан:</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предоставлять работникам работу, обусловленную трудовым договором;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обеспечивать безопасность и условия труда, соответствующие государственным нормативным требованиям охраны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обеспечивать работникам равную оплату за труд равной ценности;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вести учет времени, фактически отработанного каждым работником;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вести коллективные переговоры, а также заключать коллективный договор в порядке, установленном Трудовым кодексом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обеспечивать бытовые нужды работников, связанные с исполнением ими трудовых обязанностей;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осуществлять обязательное социальное страхование работников в порядке, установленном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5.2.1. Работодатель обязан отстранить от работы (не допускать к работе)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появившегося на работе в состоянии алкогольного, наркотического или иного токсического опьянения;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не прошедшего в установленном порядке обучение и проверку знаний и навыков в области охраны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других случаях, предусмотренных Трудовым кодексом РФ, федеральными законами и иными нормативными правовыми актами Российской Федерации.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6. Основные права и обязанности работников</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21, 214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6.1. Работник имеет право: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предоставление ему работы, обусловленной трудовым договором;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подготовку и дополнительное профессиональное образование в порядке, установленном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защиту своих трудовых прав, свобод и законных интересов всеми не запрещенными законом способами;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обязательное социальное страхование в случаях, предусмотренных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реализацию иных прав, предусмотренных в трудовом законодательстве.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6.2. Работник обязан:</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качественно и своевременно выполнять поручения, распоряжения, задания и указания своего непосредственного руководителя;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настоящие Правила;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трудовую дисциплину;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выполнять установленные нормы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 проходить обучение безопасным методам и </w:t>
      </w:r>
      <w:proofErr w:type="gramStart"/>
      <w:r w:rsidRPr="009058E3">
        <w:rPr>
          <w:rFonts w:ascii="Times New Roman" w:eastAsia="Times New Roman" w:hAnsi="Times New Roman" w:cs="Times New Roman"/>
          <w:sz w:val="21"/>
          <w:szCs w:val="21"/>
          <w:lang w:eastAsia="ru-RU"/>
        </w:rPr>
        <w:t>приемам выполнения работ</w:t>
      </w:r>
      <w:proofErr w:type="gramEnd"/>
      <w:r w:rsidRPr="009058E3">
        <w:rPr>
          <w:rFonts w:ascii="Times New Roman" w:eastAsia="Times New Roman" w:hAnsi="Times New Roman" w:cs="Times New Roman"/>
          <w:sz w:val="21"/>
          <w:szCs w:val="21"/>
          <w:lang w:eastAsia="ru-RU"/>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требования по охране труда и обеспечению безопасности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способствовать созданию благоприятной деловой атмосферы в коллективе;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поддерживать свое рабочее место, оборудование и приспособления в исправном состоянии, порядке и чистоте;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установленный Работодателем порядок хранения документов, материальных и денежных ценностей;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соблюдать установленные Работодателем требования: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а) не использовать в личных целях инструменты, приспособления, технику и оборудование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в) не курить в помещениях офиса, вне оборудованных зон, предназначенных для этих целей;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6.3. Трудовые обязанности и права работников конкретизируются в трудовых договорах и должностных инструкциях.</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 Рабочее время</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91, 92, 93, 94, 95, 97, 99, 100, 101, 256,</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284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7.1. Продолжительность рабочего времени работников Общества составляет 40 часов в неделю.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7.1.1. Для работников с нормальной продолжительностью рабочего времени устанавливается следующий режим рабочего времени: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пятидневная рабочая неделя с двумя выходными днями - субботой и воскресеньем;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продолжительность ежедневной работы составляет 8 часов;</w:t>
      </w:r>
    </w:p>
    <w:p w:rsidR="009058E3" w:rsidRPr="009058E3" w:rsidRDefault="003C7989" w:rsidP="009058E3">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время начала работы - 10.00, время окончания работы - 19</w:t>
      </w:r>
      <w:r w:rsidR="009058E3" w:rsidRPr="009058E3">
        <w:rPr>
          <w:rFonts w:ascii="Times New Roman" w:eastAsia="Times New Roman" w:hAnsi="Times New Roman" w:cs="Times New Roman"/>
          <w:sz w:val="21"/>
          <w:szCs w:val="21"/>
          <w:lang w:eastAsia="ru-RU"/>
        </w:rPr>
        <w:t>.00;</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перерыв для отдыха и питания пр</w:t>
      </w:r>
      <w:r w:rsidR="003C7989">
        <w:rPr>
          <w:rFonts w:ascii="Times New Roman" w:eastAsia="Times New Roman" w:hAnsi="Times New Roman" w:cs="Times New Roman"/>
          <w:sz w:val="21"/>
          <w:szCs w:val="21"/>
          <w:lang w:eastAsia="ru-RU"/>
        </w:rPr>
        <w:t>одолжительностью один час с 13.30 до 14.3</w:t>
      </w:r>
      <w:r w:rsidRPr="009058E3">
        <w:rPr>
          <w:rFonts w:ascii="Times New Roman" w:eastAsia="Times New Roman" w:hAnsi="Times New Roman" w:cs="Times New Roman"/>
          <w:sz w:val="21"/>
          <w:szCs w:val="21"/>
          <w:lang w:eastAsia="ru-RU"/>
        </w:rPr>
        <w:t>0. Данный перерыв не включается в рабочее время и не оплачивается.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7.2. При приеме на работу сокращенная продолжительность рабочего времени устанавливается: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для работников, являющихся инвалидами I или II группы, - не более 35 часов в неделю;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xml:space="preserve">- для работников, условия труда </w:t>
      </w:r>
      <w:proofErr w:type="gramStart"/>
      <w:r w:rsidRPr="009058E3">
        <w:rPr>
          <w:rFonts w:ascii="Times New Roman" w:eastAsia="Times New Roman" w:hAnsi="Times New Roman" w:cs="Times New Roman"/>
          <w:sz w:val="21"/>
          <w:szCs w:val="21"/>
          <w:lang w:eastAsia="ru-RU"/>
        </w:rPr>
        <w:t>на рабочих местах</w:t>
      </w:r>
      <w:proofErr w:type="gramEnd"/>
      <w:r w:rsidRPr="009058E3">
        <w:rPr>
          <w:rFonts w:ascii="Times New Roman" w:eastAsia="Times New Roman" w:hAnsi="Times New Roman" w:cs="Times New Roman"/>
          <w:sz w:val="21"/>
          <w:szCs w:val="21"/>
          <w:lang w:eastAsia="ru-RU"/>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bookmarkStart w:id="1" w:name="pl206"/>
      <w:bookmarkEnd w:id="1"/>
      <w:r w:rsidRPr="009058E3">
        <w:rPr>
          <w:rFonts w:ascii="Times New Roman" w:eastAsia="Times New Roman" w:hAnsi="Times New Roman" w:cs="Times New Roman"/>
          <w:sz w:val="21"/>
          <w:szCs w:val="21"/>
          <w:lang w:eastAsia="ru-RU"/>
        </w:rPr>
        <w:t>7.3.1. Работодатель обязан установить неполное рабочее время по просьбе работников следующим категориям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беременным женщинам;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одному из родителей (опекуну, попечителю), имеющему ребенка в возрасте до 14 лет (ребенка-инвалида в возрасте до 18 лет);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7.3.2. Неполное рабочее время устанавливается на удобный для работников, указанных в п. 7.3.1,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7.4. Максимальная продолжительность ежедневной работы не может превышать: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а) для работников (включая лиц, получающих общее или среднее профессиональное образование и работающих в период каникул):</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возрасте от 14 до 15 лет - четырех часов;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возрасте от 15 до 16 лет - пяти часов;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возрасте от 16 до 18 лет - семи часов;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б) лиц, получающих общее или среднее профессиональное образование и совмещающих в течение учебного года получение образования с работой: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возрасте от 14 до 16 лет - двух с половиной часов;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возрасте от 16 до 18 лет - четырех часов;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bookmarkStart w:id="2" w:name="pl221"/>
      <w:bookmarkEnd w:id="2"/>
      <w:r w:rsidRPr="009058E3">
        <w:rPr>
          <w:rFonts w:ascii="Times New Roman" w:eastAsia="Times New Roman" w:hAnsi="Times New Roman" w:cs="Times New Roman"/>
          <w:sz w:val="21"/>
          <w:szCs w:val="21"/>
          <w:lang w:eastAsia="ru-RU"/>
        </w:rPr>
        <w:t>7.5. Для работников, работающих по совместительству, продолжительность рабочего дня не должна превышать четырех часов в день.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bookmarkStart w:id="3" w:name="pl222"/>
      <w:bookmarkEnd w:id="3"/>
      <w:r w:rsidRPr="009058E3">
        <w:rPr>
          <w:rFonts w:ascii="Times New Roman" w:eastAsia="Times New Roman" w:hAnsi="Times New Roman" w:cs="Times New Roman"/>
          <w:sz w:val="21"/>
          <w:szCs w:val="21"/>
          <w:lang w:eastAsia="ru-RU"/>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7.5.2. Указанные в п. п. 7.5 и 7.5.1 ограничения продолжительности рабочего времени при работе по совместительству не применяются в следующих случаях: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 если по основному месту работы Работник приостановил работу в связи с задержкой выплаты заработной платы;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если по основному месту работы Работник отстранен от работы в соответствии с медицинским заключением.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 необходимости выполнить сверхурочную работу;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если Работник работает на условиях ненормированного рабочего дня.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Работодатель вправе привлекать Работника к сверхурочной работе без его согласия в следующих случаях: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Приложении N 1 к настоящим Правилам.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7.8. Работодатель ведет учет времени, фактически отработанного каждым работником, в табеле учета рабочего времени.</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 Время отдыха</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106, 107, 108, 111, 112, 114, 115, 119,</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122, 123, 125, 128, 286 ТК РФ, п. 11 ст. 11 Федерального</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закона от 27.05.1998 N 76-ФЗ, ч. 2 ст. 6 Федерального закона</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от 09.01.1997 N 5-ФЗ, п. 15 ч. 1 ст. 2 Федерального закона</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от 10.01.2002 N 2-ФЗ, п. 1 ч. 1 ст. 23 Федерального закона</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от 20.07.2012 N 125-ФЗ, п. 3 ст. 8 Закона РФ</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от 15.01.1993 N 4301-1)</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8.2. Видами времени отдыха являются: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перерывы в течение рабочего дня (смены);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ежедневный (междусменный) отдых;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выходные дни (еженедельный непрерывный отдых);</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нерабочие праздничные дни;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отпуска.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8.3. Работникам предоставляется следующее время отдыха: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 перерыв для отдыха и питания пр</w:t>
      </w:r>
      <w:r w:rsidR="00F94671">
        <w:rPr>
          <w:rFonts w:ascii="Times New Roman" w:eastAsia="Times New Roman" w:hAnsi="Times New Roman" w:cs="Times New Roman"/>
          <w:sz w:val="21"/>
          <w:szCs w:val="21"/>
          <w:lang w:eastAsia="ru-RU"/>
        </w:rPr>
        <w:t>одолжительностью один час с 13.30 до 14.3</w:t>
      </w:r>
      <w:bookmarkStart w:id="4" w:name="_GoBack"/>
      <w:bookmarkEnd w:id="4"/>
      <w:r w:rsidRPr="009058E3">
        <w:rPr>
          <w:rFonts w:ascii="Times New Roman" w:eastAsia="Times New Roman" w:hAnsi="Times New Roman" w:cs="Times New Roman"/>
          <w:sz w:val="21"/>
          <w:szCs w:val="21"/>
          <w:lang w:eastAsia="ru-RU"/>
        </w:rPr>
        <w:t>0 в течение рабочего дня;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2) два выходных дня - суббота, воскресенье;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 нерабочие праздничные дни: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- 1, 2, 3, 4, 5, 6 и 8 января - Новогодние каникулы;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- 7 января - Рождество Христово;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- 23 февраля - День защитника Отечества;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- 8 марта - Международный женский день;</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- 1 мая - Праздник Весны и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- 9 мая - День Победы;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- 12 июня - День России;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- 4 ноября - День народного единства;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4) ежегодные отпуска с сохранением места работы (должности) и среднего заработка.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женщинам - перед отпуском по беременности и родам или непосредственно после него;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работникам в возрасте до восемнадцати лет;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работникам, усыновившим ребенка (детей) в возрасте до трех месяцев;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совместителям одновременно с ежегодным оплачиваемым отпуском по основному месту работы;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других случаях, предусмотренных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r w:rsidRPr="009058E3">
        <w:rPr>
          <w:rFonts w:ascii="Times New Roman" w:eastAsia="Times New Roman" w:hAnsi="Times New Roman" w:cs="Times New Roman"/>
          <w:sz w:val="21"/>
          <w:szCs w:val="21"/>
          <w:lang w:eastAsia="ru-RU"/>
        </w:rPr>
        <w:lastRenderedPageBreak/>
        <w:t>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8.5. О времени начала отпуска Работник должен быть извещен под подпись не позднее чем за две недели до его начала.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8.7.1. Работодатель обязан на основании письменного заявления Работника предоставить отпуск без сохранения заработной платы: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участникам Великой Отечественной войны - до 35 календарных дней в году;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работающим пенсионерам по старости (по возрасту) - до 14 календарных дней в году;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работающим инвалидам - до 60 календарных дней в году;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работникам в случаях рождения ребенка, регистрации брака, смерти близких родственников - до пяти календарных дней;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 других случаях, предусмотренных Трудовым кодексом РФ, иными федеральными законами, коллективным договором (при его наличии).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Приложении N 1 к настоящим Правилам, условия и порядок предоставления такого отпуска устанавливаются в Положении о ненормированном рабочем дне.</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 Оплата труда</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76, 93, 129 - 136, 168.1, 271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9.1.1. Размер должностного оклада устанавливается на основании штатного расписания Общества.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9.2.1. Работникам в возрасте до 18 лет труд оплачивается с учетом сокращенной продолжительности работы.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9.6. Выплата заработной платы производится в валюте РФ в кассе Общества.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9.7. Работодатель с заработной платы Работника перечисляет налоги в размерах и порядке, предусмотренном действующим законодательством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w:t>
      </w:r>
      <w:proofErr w:type="spellStart"/>
      <w:r w:rsidRPr="009058E3">
        <w:rPr>
          <w:rFonts w:ascii="Times New Roman" w:eastAsia="Times New Roman" w:hAnsi="Times New Roman" w:cs="Times New Roman"/>
          <w:sz w:val="21"/>
          <w:szCs w:val="21"/>
          <w:lang w:eastAsia="ru-RU"/>
        </w:rPr>
        <w:t>непрохождением</w:t>
      </w:r>
      <w:proofErr w:type="spellEnd"/>
      <w:r w:rsidRPr="009058E3">
        <w:rPr>
          <w:rFonts w:ascii="Times New Roman" w:eastAsia="Times New Roman" w:hAnsi="Times New Roman" w:cs="Times New Roman"/>
          <w:sz w:val="21"/>
          <w:szCs w:val="21"/>
          <w:lang w:eastAsia="ru-RU"/>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10. Поощрения за труд</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191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bookmarkStart w:id="5" w:name="pl312"/>
      <w:bookmarkEnd w:id="5"/>
      <w:r w:rsidRPr="009058E3">
        <w:rPr>
          <w:rFonts w:ascii="Times New Roman" w:eastAsia="Times New Roman" w:hAnsi="Times New Roman" w:cs="Times New Roman"/>
          <w:sz w:val="21"/>
          <w:szCs w:val="21"/>
          <w:lang w:eastAsia="ru-RU"/>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объявление благодарности;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выдача премии;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награждение ценным подарком;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награждение почетной грамотой.</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10.1.1. Размер премии устанавливается в пределах, предусмотренных Положением об оплате труда.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10.2. Поощрения объявляются в приказе (распоряжении) Работодателя. Допускается одновременное применение нескольких видов поощрений.</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 Ответственность сторон</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(ст. ст. 192, 193, 194, 232 - 250 ТК РФ)</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 Ответственность Работника: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 Работодатель имеет право применить следующие дисциплинарные взыскания: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замечание;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выговор;</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увольнение по соответствующим основаниям, предусмотренным Трудовым кодексом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9058E3">
        <w:rPr>
          <w:rFonts w:ascii="Times New Roman" w:eastAsia="Times New Roman" w:hAnsi="Times New Roman" w:cs="Times New Roman"/>
          <w:sz w:val="21"/>
          <w:szCs w:val="21"/>
          <w:lang w:eastAsia="ru-RU"/>
        </w:rPr>
        <w:t>Непредоставление</w:t>
      </w:r>
      <w:proofErr w:type="spellEnd"/>
      <w:r w:rsidRPr="009058E3">
        <w:rPr>
          <w:rFonts w:ascii="Times New Roman" w:eastAsia="Times New Roman" w:hAnsi="Times New Roman" w:cs="Times New Roman"/>
          <w:sz w:val="21"/>
          <w:szCs w:val="21"/>
          <w:lang w:eastAsia="ru-RU"/>
        </w:rPr>
        <w:t xml:space="preserve"> Работником объяснения не является препятствием для применения дисциплинарного взыскания.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11.1.10. В течение срока действия дисциплинарного взыскания меры поощрения, указанные в пункте 10.1 настоящих Правил, к Работнику не применяются.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11.1.16. Работник освобождается от материальной ответственности, если ущерб возник вследствие: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действия непреодолимой силы;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нормального хозяйственного риска;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крайней необходимости или необходимой обороны;</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неисполнения Работодателем обязанности по обеспечению надлежащих условий для хранения имущества, вверенного Работнику.</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w:t>
      </w:r>
      <w:r w:rsidRPr="009058E3">
        <w:rPr>
          <w:rFonts w:ascii="Times New Roman" w:eastAsia="Times New Roman" w:hAnsi="Times New Roman" w:cs="Times New Roman"/>
          <w:sz w:val="21"/>
          <w:szCs w:val="21"/>
          <w:lang w:eastAsia="ru-RU"/>
        </w:rPr>
        <w:lastRenderedPageBreak/>
        <w:t>фактически не отработанному после окончания обучения времени, если иное не предусмотрено трудовым договором или соглашением об обучении.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 Ответственность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11.2.2. Работодатель, причинивший ущерб Работнику, возмещает этот ущерб в соответствии с Трудовым кодексом РФ и иными федеральными законами.</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11.2.4. Работодатель обязан возместить </w:t>
      </w:r>
      <w:proofErr w:type="gramStart"/>
      <w:r w:rsidRPr="009058E3">
        <w:rPr>
          <w:rFonts w:ascii="Times New Roman" w:eastAsia="Times New Roman" w:hAnsi="Times New Roman" w:cs="Times New Roman"/>
          <w:sz w:val="21"/>
          <w:szCs w:val="21"/>
          <w:lang w:eastAsia="ru-RU"/>
        </w:rPr>
        <w:t>Работнику</w:t>
      </w:r>
      <w:proofErr w:type="gramEnd"/>
      <w:r w:rsidRPr="009058E3">
        <w:rPr>
          <w:rFonts w:ascii="Times New Roman" w:eastAsia="Times New Roman" w:hAnsi="Times New Roman" w:cs="Times New Roman"/>
          <w:sz w:val="21"/>
          <w:szCs w:val="21"/>
          <w:lang w:eastAsia="ru-RU"/>
        </w:rPr>
        <w:t xml:space="preserve"> не полученный им заработок во всех случаях незаконного лишения Работника возможности трудиться.</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 Заключительные положения</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9058E3" w:rsidRPr="009058E3" w:rsidRDefault="009058E3" w:rsidP="009058E3">
      <w:pPr>
        <w:spacing w:after="0" w:line="312" w:lineRule="auto"/>
        <w:ind w:firstLine="547"/>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bookmarkStart w:id="6" w:name="pl377"/>
      <w:bookmarkEnd w:id="6"/>
      <w:r w:rsidRPr="009058E3">
        <w:rPr>
          <w:rFonts w:ascii="Times New Roman" w:eastAsia="Times New Roman" w:hAnsi="Times New Roman" w:cs="Times New Roman"/>
          <w:sz w:val="21"/>
          <w:szCs w:val="21"/>
          <w:lang w:eastAsia="ru-RU"/>
        </w:rPr>
        <w:t>Приложение 1</w:t>
      </w:r>
    </w:p>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xml:space="preserve">к Правилам внутреннего </w:t>
      </w:r>
      <w:r w:rsidR="00A66321">
        <w:rPr>
          <w:rFonts w:ascii="Times New Roman" w:eastAsia="Times New Roman" w:hAnsi="Times New Roman" w:cs="Times New Roman"/>
          <w:sz w:val="21"/>
          <w:szCs w:val="21"/>
          <w:lang w:eastAsia="ru-RU"/>
        </w:rPr>
        <w:t>трудового распорядка ООО "Гуру</w:t>
      </w:r>
      <w:r w:rsidRPr="009058E3">
        <w:rPr>
          <w:rFonts w:ascii="Times New Roman" w:eastAsia="Times New Roman" w:hAnsi="Times New Roman" w:cs="Times New Roman"/>
          <w:sz w:val="21"/>
          <w:szCs w:val="21"/>
          <w:lang w:eastAsia="ru-RU"/>
        </w:rPr>
        <w:t>"</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lastRenderedPageBreak/>
        <w:t>Перечень должностей работников</w:t>
      </w:r>
    </w:p>
    <w:p w:rsidR="009058E3" w:rsidRPr="009058E3" w:rsidRDefault="009058E3" w:rsidP="009058E3">
      <w:pPr>
        <w:spacing w:after="0" w:line="360" w:lineRule="auto"/>
        <w:jc w:val="right"/>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 ненормированным рабочим днем</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Перечень</w:t>
      </w:r>
    </w:p>
    <w:p w:rsidR="009058E3" w:rsidRPr="009058E3" w:rsidRDefault="009058E3" w:rsidP="009058E3">
      <w:pPr>
        <w:spacing w:after="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должностей работников с ненормированным рабочим днем</w:t>
      </w:r>
    </w:p>
    <w:p w:rsidR="009058E3" w:rsidRPr="009058E3" w:rsidRDefault="009058E3" w:rsidP="009058E3">
      <w:pPr>
        <w:spacing w:after="0" w:line="312" w:lineRule="auto"/>
        <w:jc w:val="both"/>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 </w:t>
      </w:r>
    </w:p>
    <w:tbl>
      <w:tblPr>
        <w:tblW w:w="9080" w:type="dxa"/>
        <w:tblInd w:w="20" w:type="dxa"/>
        <w:tblCellMar>
          <w:left w:w="0" w:type="dxa"/>
          <w:right w:w="0" w:type="dxa"/>
        </w:tblCellMar>
        <w:tblLook w:val="04A0" w:firstRow="1" w:lastRow="0" w:firstColumn="1" w:lastColumn="0" w:noHBand="0" w:noVBand="1"/>
      </w:tblPr>
      <w:tblGrid>
        <w:gridCol w:w="2097"/>
        <w:gridCol w:w="6983"/>
      </w:tblGrid>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Наименование должности</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Генеральный директор</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15</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Заместитель генерального директора</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12</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Начальник отдела</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10</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Заместитель начальника отдела</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8</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Юрист</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5</w:t>
            </w:r>
          </w:p>
        </w:tc>
      </w:tr>
      <w:tr w:rsidR="00CC600F" w:rsidRPr="00CC600F" w:rsidTr="00067EF8">
        <w:tc>
          <w:tcPr>
            <w:tcW w:w="2097"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Специалист по кадрам</w:t>
            </w:r>
          </w:p>
        </w:tc>
        <w:tc>
          <w:tcPr>
            <w:tcW w:w="6983" w:type="dxa"/>
            <w:tcBorders>
              <w:top w:val="single" w:sz="8" w:space="0" w:color="000000"/>
              <w:left w:val="single" w:sz="8" w:space="0" w:color="000000"/>
              <w:bottom w:val="single" w:sz="8" w:space="0" w:color="000000"/>
              <w:right w:val="single" w:sz="8" w:space="0" w:color="000000"/>
            </w:tcBorders>
            <w:hideMark/>
          </w:tcPr>
          <w:p w:rsidR="009058E3" w:rsidRPr="009058E3" w:rsidRDefault="009058E3" w:rsidP="009058E3">
            <w:pPr>
              <w:wordWrap w:val="0"/>
              <w:spacing w:after="100" w:line="240" w:lineRule="auto"/>
              <w:jc w:val="center"/>
              <w:rPr>
                <w:rFonts w:ascii="Times New Roman" w:eastAsia="Times New Roman" w:hAnsi="Times New Roman" w:cs="Times New Roman"/>
                <w:sz w:val="21"/>
                <w:szCs w:val="21"/>
                <w:lang w:eastAsia="ru-RU"/>
              </w:rPr>
            </w:pPr>
            <w:r w:rsidRPr="009058E3">
              <w:rPr>
                <w:rFonts w:ascii="Times New Roman" w:eastAsia="Times New Roman" w:hAnsi="Times New Roman" w:cs="Times New Roman"/>
                <w:sz w:val="21"/>
                <w:szCs w:val="21"/>
                <w:lang w:eastAsia="ru-RU"/>
              </w:rPr>
              <w:t>3</w:t>
            </w:r>
          </w:p>
        </w:tc>
      </w:tr>
    </w:tbl>
    <w:p w:rsidR="00513524" w:rsidRPr="00A66321" w:rsidRDefault="00513524" w:rsidP="00A66321">
      <w:pPr>
        <w:spacing w:after="0" w:line="312" w:lineRule="auto"/>
        <w:jc w:val="both"/>
        <w:rPr>
          <w:rFonts w:ascii="Times New Roman" w:eastAsia="Times New Roman" w:hAnsi="Times New Roman" w:cs="Times New Roman"/>
          <w:sz w:val="21"/>
          <w:szCs w:val="21"/>
          <w:lang w:eastAsia="ru-RU"/>
        </w:rPr>
      </w:pPr>
    </w:p>
    <w:sectPr w:rsidR="00513524" w:rsidRPr="00A6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22"/>
    <w:rsid w:val="00067EF8"/>
    <w:rsid w:val="002946FF"/>
    <w:rsid w:val="002A4526"/>
    <w:rsid w:val="0034065E"/>
    <w:rsid w:val="0039426B"/>
    <w:rsid w:val="003C7989"/>
    <w:rsid w:val="00513524"/>
    <w:rsid w:val="005C6223"/>
    <w:rsid w:val="006027B3"/>
    <w:rsid w:val="006A5C3E"/>
    <w:rsid w:val="00731AAB"/>
    <w:rsid w:val="009058E3"/>
    <w:rsid w:val="00915512"/>
    <w:rsid w:val="009360FD"/>
    <w:rsid w:val="00954122"/>
    <w:rsid w:val="00974BBF"/>
    <w:rsid w:val="00A37966"/>
    <w:rsid w:val="00A66321"/>
    <w:rsid w:val="00AF263A"/>
    <w:rsid w:val="00CC600F"/>
    <w:rsid w:val="00E63F4D"/>
    <w:rsid w:val="00EF2CAC"/>
    <w:rsid w:val="00F13426"/>
    <w:rsid w:val="00F94671"/>
    <w:rsid w:val="00FA0C62"/>
    <w:rsid w:val="00FE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3B51-5198-4B9D-9509-9F453042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58E3"/>
  </w:style>
  <w:style w:type="paragraph" w:styleId="HTML">
    <w:name w:val="HTML Preformatted"/>
    <w:basedOn w:val="a"/>
    <w:link w:val="HTML0"/>
    <w:uiPriority w:val="99"/>
    <w:semiHidden/>
    <w:unhideWhenUsed/>
    <w:rsid w:val="0090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058E3"/>
    <w:rPr>
      <w:rFonts w:ascii="Courier New" w:eastAsia="Times New Roman" w:hAnsi="Courier New" w:cs="Courier New"/>
      <w:sz w:val="20"/>
      <w:szCs w:val="20"/>
      <w:lang w:eastAsia="ru-RU"/>
    </w:rPr>
  </w:style>
  <w:style w:type="character" w:styleId="a3">
    <w:name w:val="Hyperlink"/>
    <w:basedOn w:val="a0"/>
    <w:uiPriority w:val="99"/>
    <w:semiHidden/>
    <w:unhideWhenUsed/>
    <w:rsid w:val="009058E3"/>
    <w:rPr>
      <w:color w:val="0000FF"/>
      <w:u w:val="single"/>
    </w:rPr>
  </w:style>
  <w:style w:type="character" w:styleId="a4">
    <w:name w:val="FollowedHyperlink"/>
    <w:basedOn w:val="a0"/>
    <w:uiPriority w:val="99"/>
    <w:semiHidden/>
    <w:unhideWhenUsed/>
    <w:rsid w:val="009058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160">
      <w:bodyDiv w:val="1"/>
      <w:marLeft w:val="0"/>
      <w:marRight w:val="0"/>
      <w:marTop w:val="0"/>
      <w:marBottom w:val="0"/>
      <w:divBdr>
        <w:top w:val="none" w:sz="0" w:space="0" w:color="auto"/>
        <w:left w:val="none" w:sz="0" w:space="0" w:color="auto"/>
        <w:bottom w:val="none" w:sz="0" w:space="0" w:color="auto"/>
        <w:right w:val="none" w:sz="0" w:space="0" w:color="auto"/>
      </w:divBdr>
      <w:divsChild>
        <w:div w:id="357656462">
          <w:marLeft w:val="60"/>
          <w:marRight w:val="60"/>
          <w:marTop w:val="100"/>
          <w:marBottom w:val="100"/>
          <w:divBdr>
            <w:top w:val="none" w:sz="0" w:space="0" w:color="auto"/>
            <w:left w:val="none" w:sz="0" w:space="0" w:color="auto"/>
            <w:bottom w:val="none" w:sz="0" w:space="0" w:color="auto"/>
            <w:right w:val="none" w:sz="0" w:space="0" w:color="auto"/>
          </w:divBdr>
        </w:div>
        <w:div w:id="1503857628">
          <w:marLeft w:val="60"/>
          <w:marRight w:val="60"/>
          <w:marTop w:val="100"/>
          <w:marBottom w:val="100"/>
          <w:divBdr>
            <w:top w:val="none" w:sz="0" w:space="0" w:color="auto"/>
            <w:left w:val="none" w:sz="0" w:space="0" w:color="auto"/>
            <w:bottom w:val="none" w:sz="0" w:space="0" w:color="auto"/>
            <w:right w:val="none" w:sz="0" w:space="0" w:color="auto"/>
          </w:divBdr>
        </w:div>
        <w:div w:id="1812018001">
          <w:marLeft w:val="60"/>
          <w:marRight w:val="60"/>
          <w:marTop w:val="100"/>
          <w:marBottom w:val="100"/>
          <w:divBdr>
            <w:top w:val="none" w:sz="0" w:space="0" w:color="auto"/>
            <w:left w:val="none" w:sz="0" w:space="0" w:color="auto"/>
            <w:bottom w:val="none" w:sz="0" w:space="0" w:color="auto"/>
            <w:right w:val="none" w:sz="0" w:space="0" w:color="auto"/>
          </w:divBdr>
          <w:divsChild>
            <w:div w:id="2052531906">
              <w:marLeft w:val="0"/>
              <w:marRight w:val="0"/>
              <w:marTop w:val="0"/>
              <w:marBottom w:val="0"/>
              <w:divBdr>
                <w:top w:val="none" w:sz="0" w:space="0" w:color="auto"/>
                <w:left w:val="none" w:sz="0" w:space="0" w:color="auto"/>
                <w:bottom w:val="none" w:sz="0" w:space="0" w:color="auto"/>
                <w:right w:val="none" w:sz="0" w:space="0" w:color="auto"/>
              </w:divBdr>
            </w:div>
          </w:divsChild>
        </w:div>
        <w:div w:id="1032461273">
          <w:marLeft w:val="60"/>
          <w:marRight w:val="60"/>
          <w:marTop w:val="100"/>
          <w:marBottom w:val="100"/>
          <w:divBdr>
            <w:top w:val="none" w:sz="0" w:space="0" w:color="auto"/>
            <w:left w:val="none" w:sz="0" w:space="0" w:color="auto"/>
            <w:bottom w:val="none" w:sz="0" w:space="0" w:color="auto"/>
            <w:right w:val="none" w:sz="0" w:space="0" w:color="auto"/>
          </w:divBdr>
        </w:div>
        <w:div w:id="799613744">
          <w:marLeft w:val="60"/>
          <w:marRight w:val="60"/>
          <w:marTop w:val="100"/>
          <w:marBottom w:val="100"/>
          <w:divBdr>
            <w:top w:val="none" w:sz="0" w:space="0" w:color="auto"/>
            <w:left w:val="none" w:sz="0" w:space="0" w:color="auto"/>
            <w:bottom w:val="none" w:sz="0" w:space="0" w:color="auto"/>
            <w:right w:val="none" w:sz="0" w:space="0" w:color="auto"/>
          </w:divBdr>
          <w:divsChild>
            <w:div w:id="1835031933">
              <w:marLeft w:val="0"/>
              <w:marRight w:val="0"/>
              <w:marTop w:val="0"/>
              <w:marBottom w:val="0"/>
              <w:divBdr>
                <w:top w:val="none" w:sz="0" w:space="0" w:color="auto"/>
                <w:left w:val="none" w:sz="0" w:space="0" w:color="auto"/>
                <w:bottom w:val="none" w:sz="0" w:space="0" w:color="auto"/>
                <w:right w:val="none" w:sz="0" w:space="0" w:color="auto"/>
              </w:divBdr>
            </w:div>
          </w:divsChild>
        </w:div>
        <w:div w:id="2136561799">
          <w:marLeft w:val="60"/>
          <w:marRight w:val="60"/>
          <w:marTop w:val="100"/>
          <w:marBottom w:val="100"/>
          <w:divBdr>
            <w:top w:val="none" w:sz="0" w:space="0" w:color="auto"/>
            <w:left w:val="none" w:sz="0" w:space="0" w:color="auto"/>
            <w:bottom w:val="none" w:sz="0" w:space="0" w:color="auto"/>
            <w:right w:val="none" w:sz="0" w:space="0" w:color="auto"/>
          </w:divBdr>
        </w:div>
        <w:div w:id="1696157109">
          <w:marLeft w:val="60"/>
          <w:marRight w:val="60"/>
          <w:marTop w:val="100"/>
          <w:marBottom w:val="100"/>
          <w:divBdr>
            <w:top w:val="none" w:sz="0" w:space="0" w:color="auto"/>
            <w:left w:val="none" w:sz="0" w:space="0" w:color="auto"/>
            <w:bottom w:val="none" w:sz="0" w:space="0" w:color="auto"/>
            <w:right w:val="none" w:sz="0" w:space="0" w:color="auto"/>
          </w:divBdr>
          <w:divsChild>
            <w:div w:id="1536693118">
              <w:marLeft w:val="0"/>
              <w:marRight w:val="0"/>
              <w:marTop w:val="0"/>
              <w:marBottom w:val="0"/>
              <w:divBdr>
                <w:top w:val="none" w:sz="0" w:space="0" w:color="auto"/>
                <w:left w:val="none" w:sz="0" w:space="0" w:color="auto"/>
                <w:bottom w:val="none" w:sz="0" w:space="0" w:color="auto"/>
                <w:right w:val="none" w:sz="0" w:space="0" w:color="auto"/>
              </w:divBdr>
            </w:div>
          </w:divsChild>
        </w:div>
        <w:div w:id="671681246">
          <w:marLeft w:val="60"/>
          <w:marRight w:val="60"/>
          <w:marTop w:val="100"/>
          <w:marBottom w:val="100"/>
          <w:divBdr>
            <w:top w:val="none" w:sz="0" w:space="0" w:color="auto"/>
            <w:left w:val="none" w:sz="0" w:space="0" w:color="auto"/>
            <w:bottom w:val="none" w:sz="0" w:space="0" w:color="auto"/>
            <w:right w:val="none" w:sz="0" w:space="0" w:color="auto"/>
          </w:divBdr>
        </w:div>
        <w:div w:id="256059263">
          <w:marLeft w:val="60"/>
          <w:marRight w:val="60"/>
          <w:marTop w:val="100"/>
          <w:marBottom w:val="100"/>
          <w:divBdr>
            <w:top w:val="none" w:sz="0" w:space="0" w:color="auto"/>
            <w:left w:val="none" w:sz="0" w:space="0" w:color="auto"/>
            <w:bottom w:val="none" w:sz="0" w:space="0" w:color="auto"/>
            <w:right w:val="none" w:sz="0" w:space="0" w:color="auto"/>
          </w:divBdr>
          <w:divsChild>
            <w:div w:id="2100173813">
              <w:marLeft w:val="0"/>
              <w:marRight w:val="0"/>
              <w:marTop w:val="0"/>
              <w:marBottom w:val="0"/>
              <w:divBdr>
                <w:top w:val="none" w:sz="0" w:space="0" w:color="auto"/>
                <w:left w:val="none" w:sz="0" w:space="0" w:color="auto"/>
                <w:bottom w:val="none" w:sz="0" w:space="0" w:color="auto"/>
                <w:right w:val="none" w:sz="0" w:space="0" w:color="auto"/>
              </w:divBdr>
            </w:div>
          </w:divsChild>
        </w:div>
        <w:div w:id="1209995777">
          <w:marLeft w:val="60"/>
          <w:marRight w:val="60"/>
          <w:marTop w:val="100"/>
          <w:marBottom w:val="100"/>
          <w:divBdr>
            <w:top w:val="none" w:sz="0" w:space="0" w:color="auto"/>
            <w:left w:val="none" w:sz="0" w:space="0" w:color="auto"/>
            <w:bottom w:val="none" w:sz="0" w:space="0" w:color="auto"/>
            <w:right w:val="none" w:sz="0" w:space="0" w:color="auto"/>
          </w:divBdr>
        </w:div>
        <w:div w:id="1118262001">
          <w:marLeft w:val="60"/>
          <w:marRight w:val="60"/>
          <w:marTop w:val="100"/>
          <w:marBottom w:val="100"/>
          <w:divBdr>
            <w:top w:val="none" w:sz="0" w:space="0" w:color="auto"/>
            <w:left w:val="none" w:sz="0" w:space="0" w:color="auto"/>
            <w:bottom w:val="none" w:sz="0" w:space="0" w:color="auto"/>
            <w:right w:val="none" w:sz="0" w:space="0" w:color="auto"/>
          </w:divBdr>
          <w:divsChild>
            <w:div w:id="1238058451">
              <w:marLeft w:val="0"/>
              <w:marRight w:val="0"/>
              <w:marTop w:val="0"/>
              <w:marBottom w:val="0"/>
              <w:divBdr>
                <w:top w:val="none" w:sz="0" w:space="0" w:color="auto"/>
                <w:left w:val="none" w:sz="0" w:space="0" w:color="auto"/>
                <w:bottom w:val="none" w:sz="0" w:space="0" w:color="auto"/>
                <w:right w:val="none" w:sz="0" w:space="0" w:color="auto"/>
              </w:divBdr>
            </w:div>
          </w:divsChild>
        </w:div>
        <w:div w:id="1968855424">
          <w:marLeft w:val="60"/>
          <w:marRight w:val="60"/>
          <w:marTop w:val="100"/>
          <w:marBottom w:val="100"/>
          <w:divBdr>
            <w:top w:val="none" w:sz="0" w:space="0" w:color="auto"/>
            <w:left w:val="none" w:sz="0" w:space="0" w:color="auto"/>
            <w:bottom w:val="none" w:sz="0" w:space="0" w:color="auto"/>
            <w:right w:val="none" w:sz="0" w:space="0" w:color="auto"/>
          </w:divBdr>
        </w:div>
        <w:div w:id="456147924">
          <w:marLeft w:val="60"/>
          <w:marRight w:val="60"/>
          <w:marTop w:val="100"/>
          <w:marBottom w:val="100"/>
          <w:divBdr>
            <w:top w:val="none" w:sz="0" w:space="0" w:color="auto"/>
            <w:left w:val="none" w:sz="0" w:space="0" w:color="auto"/>
            <w:bottom w:val="none" w:sz="0" w:space="0" w:color="auto"/>
            <w:right w:val="none" w:sz="0" w:space="0" w:color="auto"/>
          </w:divBdr>
          <w:divsChild>
            <w:div w:id="689916240">
              <w:marLeft w:val="0"/>
              <w:marRight w:val="0"/>
              <w:marTop w:val="0"/>
              <w:marBottom w:val="0"/>
              <w:divBdr>
                <w:top w:val="none" w:sz="0" w:space="0" w:color="auto"/>
                <w:left w:val="none" w:sz="0" w:space="0" w:color="auto"/>
                <w:bottom w:val="none" w:sz="0" w:space="0" w:color="auto"/>
                <w:right w:val="none" w:sz="0" w:space="0" w:color="auto"/>
              </w:divBdr>
            </w:div>
          </w:divsChild>
        </w:div>
        <w:div w:id="900409880">
          <w:marLeft w:val="60"/>
          <w:marRight w:val="60"/>
          <w:marTop w:val="100"/>
          <w:marBottom w:val="100"/>
          <w:divBdr>
            <w:top w:val="none" w:sz="0" w:space="0" w:color="auto"/>
            <w:left w:val="none" w:sz="0" w:space="0" w:color="auto"/>
            <w:bottom w:val="none" w:sz="0" w:space="0" w:color="auto"/>
            <w:right w:val="none" w:sz="0" w:space="0" w:color="auto"/>
          </w:divBdr>
        </w:div>
      </w:divsChild>
    </w:div>
    <w:div w:id="325520124">
      <w:bodyDiv w:val="1"/>
      <w:marLeft w:val="0"/>
      <w:marRight w:val="0"/>
      <w:marTop w:val="0"/>
      <w:marBottom w:val="0"/>
      <w:divBdr>
        <w:top w:val="none" w:sz="0" w:space="0" w:color="auto"/>
        <w:left w:val="none" w:sz="0" w:space="0" w:color="auto"/>
        <w:bottom w:val="none" w:sz="0" w:space="0" w:color="auto"/>
        <w:right w:val="none" w:sz="0" w:space="0" w:color="auto"/>
      </w:divBdr>
      <w:divsChild>
        <w:div w:id="1833138621">
          <w:marLeft w:val="60"/>
          <w:marRight w:val="60"/>
          <w:marTop w:val="100"/>
          <w:marBottom w:val="100"/>
          <w:divBdr>
            <w:top w:val="none" w:sz="0" w:space="0" w:color="auto"/>
            <w:left w:val="none" w:sz="0" w:space="0" w:color="auto"/>
            <w:bottom w:val="none" w:sz="0" w:space="0" w:color="auto"/>
            <w:right w:val="none" w:sz="0" w:space="0" w:color="auto"/>
          </w:divBdr>
        </w:div>
        <w:div w:id="1645967661">
          <w:marLeft w:val="60"/>
          <w:marRight w:val="60"/>
          <w:marTop w:val="100"/>
          <w:marBottom w:val="100"/>
          <w:divBdr>
            <w:top w:val="none" w:sz="0" w:space="0" w:color="auto"/>
            <w:left w:val="none" w:sz="0" w:space="0" w:color="auto"/>
            <w:bottom w:val="none" w:sz="0" w:space="0" w:color="auto"/>
            <w:right w:val="none" w:sz="0" w:space="0" w:color="auto"/>
          </w:divBdr>
        </w:div>
        <w:div w:id="788012703">
          <w:marLeft w:val="60"/>
          <w:marRight w:val="60"/>
          <w:marTop w:val="100"/>
          <w:marBottom w:val="100"/>
          <w:divBdr>
            <w:top w:val="none" w:sz="0" w:space="0" w:color="auto"/>
            <w:left w:val="none" w:sz="0" w:space="0" w:color="auto"/>
            <w:bottom w:val="none" w:sz="0" w:space="0" w:color="auto"/>
            <w:right w:val="none" w:sz="0" w:space="0" w:color="auto"/>
          </w:divBdr>
          <w:divsChild>
            <w:div w:id="1706981969">
              <w:marLeft w:val="0"/>
              <w:marRight w:val="0"/>
              <w:marTop w:val="0"/>
              <w:marBottom w:val="0"/>
              <w:divBdr>
                <w:top w:val="none" w:sz="0" w:space="0" w:color="auto"/>
                <w:left w:val="none" w:sz="0" w:space="0" w:color="auto"/>
                <w:bottom w:val="none" w:sz="0" w:space="0" w:color="auto"/>
                <w:right w:val="none" w:sz="0" w:space="0" w:color="auto"/>
              </w:divBdr>
            </w:div>
          </w:divsChild>
        </w:div>
        <w:div w:id="1115834311">
          <w:marLeft w:val="60"/>
          <w:marRight w:val="60"/>
          <w:marTop w:val="100"/>
          <w:marBottom w:val="100"/>
          <w:divBdr>
            <w:top w:val="none" w:sz="0" w:space="0" w:color="auto"/>
            <w:left w:val="none" w:sz="0" w:space="0" w:color="auto"/>
            <w:bottom w:val="none" w:sz="0" w:space="0" w:color="auto"/>
            <w:right w:val="none" w:sz="0" w:space="0" w:color="auto"/>
          </w:divBdr>
        </w:div>
        <w:div w:id="1116101140">
          <w:marLeft w:val="60"/>
          <w:marRight w:val="60"/>
          <w:marTop w:val="100"/>
          <w:marBottom w:val="100"/>
          <w:divBdr>
            <w:top w:val="none" w:sz="0" w:space="0" w:color="auto"/>
            <w:left w:val="none" w:sz="0" w:space="0" w:color="auto"/>
            <w:bottom w:val="none" w:sz="0" w:space="0" w:color="auto"/>
            <w:right w:val="none" w:sz="0" w:space="0" w:color="auto"/>
          </w:divBdr>
          <w:divsChild>
            <w:div w:id="1109281992">
              <w:marLeft w:val="0"/>
              <w:marRight w:val="0"/>
              <w:marTop w:val="0"/>
              <w:marBottom w:val="0"/>
              <w:divBdr>
                <w:top w:val="none" w:sz="0" w:space="0" w:color="auto"/>
                <w:left w:val="none" w:sz="0" w:space="0" w:color="auto"/>
                <w:bottom w:val="none" w:sz="0" w:space="0" w:color="auto"/>
                <w:right w:val="none" w:sz="0" w:space="0" w:color="auto"/>
              </w:divBdr>
            </w:div>
          </w:divsChild>
        </w:div>
        <w:div w:id="1243831065">
          <w:marLeft w:val="60"/>
          <w:marRight w:val="60"/>
          <w:marTop w:val="100"/>
          <w:marBottom w:val="100"/>
          <w:divBdr>
            <w:top w:val="none" w:sz="0" w:space="0" w:color="auto"/>
            <w:left w:val="none" w:sz="0" w:space="0" w:color="auto"/>
            <w:bottom w:val="none" w:sz="0" w:space="0" w:color="auto"/>
            <w:right w:val="none" w:sz="0" w:space="0" w:color="auto"/>
          </w:divBdr>
        </w:div>
        <w:div w:id="254560474">
          <w:marLeft w:val="60"/>
          <w:marRight w:val="60"/>
          <w:marTop w:val="100"/>
          <w:marBottom w:val="100"/>
          <w:divBdr>
            <w:top w:val="none" w:sz="0" w:space="0" w:color="auto"/>
            <w:left w:val="none" w:sz="0" w:space="0" w:color="auto"/>
            <w:bottom w:val="none" w:sz="0" w:space="0" w:color="auto"/>
            <w:right w:val="none" w:sz="0" w:space="0" w:color="auto"/>
          </w:divBdr>
          <w:divsChild>
            <w:div w:id="56248973">
              <w:marLeft w:val="0"/>
              <w:marRight w:val="0"/>
              <w:marTop w:val="0"/>
              <w:marBottom w:val="0"/>
              <w:divBdr>
                <w:top w:val="none" w:sz="0" w:space="0" w:color="auto"/>
                <w:left w:val="none" w:sz="0" w:space="0" w:color="auto"/>
                <w:bottom w:val="none" w:sz="0" w:space="0" w:color="auto"/>
                <w:right w:val="none" w:sz="0" w:space="0" w:color="auto"/>
              </w:divBdr>
            </w:div>
          </w:divsChild>
        </w:div>
        <w:div w:id="1604610600">
          <w:marLeft w:val="60"/>
          <w:marRight w:val="60"/>
          <w:marTop w:val="100"/>
          <w:marBottom w:val="100"/>
          <w:divBdr>
            <w:top w:val="none" w:sz="0" w:space="0" w:color="auto"/>
            <w:left w:val="none" w:sz="0" w:space="0" w:color="auto"/>
            <w:bottom w:val="none" w:sz="0" w:space="0" w:color="auto"/>
            <w:right w:val="none" w:sz="0" w:space="0" w:color="auto"/>
          </w:divBdr>
        </w:div>
        <w:div w:id="1371346501">
          <w:marLeft w:val="60"/>
          <w:marRight w:val="60"/>
          <w:marTop w:val="100"/>
          <w:marBottom w:val="100"/>
          <w:divBdr>
            <w:top w:val="none" w:sz="0" w:space="0" w:color="auto"/>
            <w:left w:val="none" w:sz="0" w:space="0" w:color="auto"/>
            <w:bottom w:val="none" w:sz="0" w:space="0" w:color="auto"/>
            <w:right w:val="none" w:sz="0" w:space="0" w:color="auto"/>
          </w:divBdr>
          <w:divsChild>
            <w:div w:id="585698303">
              <w:marLeft w:val="0"/>
              <w:marRight w:val="0"/>
              <w:marTop w:val="0"/>
              <w:marBottom w:val="0"/>
              <w:divBdr>
                <w:top w:val="none" w:sz="0" w:space="0" w:color="auto"/>
                <w:left w:val="none" w:sz="0" w:space="0" w:color="auto"/>
                <w:bottom w:val="none" w:sz="0" w:space="0" w:color="auto"/>
                <w:right w:val="none" w:sz="0" w:space="0" w:color="auto"/>
              </w:divBdr>
            </w:div>
          </w:divsChild>
        </w:div>
        <w:div w:id="1730105939">
          <w:marLeft w:val="60"/>
          <w:marRight w:val="60"/>
          <w:marTop w:val="100"/>
          <w:marBottom w:val="100"/>
          <w:divBdr>
            <w:top w:val="none" w:sz="0" w:space="0" w:color="auto"/>
            <w:left w:val="none" w:sz="0" w:space="0" w:color="auto"/>
            <w:bottom w:val="none" w:sz="0" w:space="0" w:color="auto"/>
            <w:right w:val="none" w:sz="0" w:space="0" w:color="auto"/>
          </w:divBdr>
        </w:div>
        <w:div w:id="1000699033">
          <w:marLeft w:val="60"/>
          <w:marRight w:val="60"/>
          <w:marTop w:val="100"/>
          <w:marBottom w:val="100"/>
          <w:divBdr>
            <w:top w:val="none" w:sz="0" w:space="0" w:color="auto"/>
            <w:left w:val="none" w:sz="0" w:space="0" w:color="auto"/>
            <w:bottom w:val="none" w:sz="0" w:space="0" w:color="auto"/>
            <w:right w:val="none" w:sz="0" w:space="0" w:color="auto"/>
          </w:divBdr>
          <w:divsChild>
            <w:div w:id="1236352503">
              <w:marLeft w:val="0"/>
              <w:marRight w:val="0"/>
              <w:marTop w:val="0"/>
              <w:marBottom w:val="0"/>
              <w:divBdr>
                <w:top w:val="none" w:sz="0" w:space="0" w:color="auto"/>
                <w:left w:val="none" w:sz="0" w:space="0" w:color="auto"/>
                <w:bottom w:val="none" w:sz="0" w:space="0" w:color="auto"/>
                <w:right w:val="none" w:sz="0" w:space="0" w:color="auto"/>
              </w:divBdr>
            </w:div>
          </w:divsChild>
        </w:div>
        <w:div w:id="1050300816">
          <w:marLeft w:val="60"/>
          <w:marRight w:val="60"/>
          <w:marTop w:val="100"/>
          <w:marBottom w:val="100"/>
          <w:divBdr>
            <w:top w:val="none" w:sz="0" w:space="0" w:color="auto"/>
            <w:left w:val="none" w:sz="0" w:space="0" w:color="auto"/>
            <w:bottom w:val="none" w:sz="0" w:space="0" w:color="auto"/>
            <w:right w:val="none" w:sz="0" w:space="0" w:color="auto"/>
          </w:divBdr>
        </w:div>
        <w:div w:id="313723931">
          <w:marLeft w:val="60"/>
          <w:marRight w:val="60"/>
          <w:marTop w:val="100"/>
          <w:marBottom w:val="100"/>
          <w:divBdr>
            <w:top w:val="none" w:sz="0" w:space="0" w:color="auto"/>
            <w:left w:val="none" w:sz="0" w:space="0" w:color="auto"/>
            <w:bottom w:val="none" w:sz="0" w:space="0" w:color="auto"/>
            <w:right w:val="none" w:sz="0" w:space="0" w:color="auto"/>
          </w:divBdr>
          <w:divsChild>
            <w:div w:id="395279356">
              <w:marLeft w:val="0"/>
              <w:marRight w:val="0"/>
              <w:marTop w:val="0"/>
              <w:marBottom w:val="0"/>
              <w:divBdr>
                <w:top w:val="none" w:sz="0" w:space="0" w:color="auto"/>
                <w:left w:val="none" w:sz="0" w:space="0" w:color="auto"/>
                <w:bottom w:val="none" w:sz="0" w:space="0" w:color="auto"/>
                <w:right w:val="none" w:sz="0" w:space="0" w:color="auto"/>
              </w:divBdr>
            </w:div>
          </w:divsChild>
        </w:div>
        <w:div w:id="740858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8157</Words>
  <Characters>46501</Characters>
  <Application>Microsoft Office Word</Application>
  <DocSecurity>0</DocSecurity>
  <Lines>387</Lines>
  <Paragraphs>109</Paragraphs>
  <ScaleCrop>false</ScaleCrop>
  <Company/>
  <LinksUpToDate>false</LinksUpToDate>
  <CharactersWithSpaces>54549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12</cp:revision>
  <dcterms:created xsi:type="dcterms:W3CDTF">2018-02-20T09:43:00Z</dcterms:created>
  <dcterms:modified xsi:type="dcterms:W3CDTF">2018-02-20T09:54:00Z</dcterms:modified>
</cp:coreProperties>
</file>