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7B" w:rsidRDefault="004B7E7B">
      <w:pPr>
        <w:spacing w:after="480"/>
        <w:jc w:val="right"/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851"/>
      </w:tblGrid>
      <w:tr w:rsidR="004B7E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E7B" w:rsidRDefault="004B7E7B">
            <w:pPr>
              <w:ind w:right="85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ПРОТОКОЛ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E7B" w:rsidRPr="00730DD3" w:rsidRDefault="00730DD3">
            <w:pPr>
              <w:jc w:val="center"/>
              <w:rPr>
                <w:bCs/>
                <w:i/>
                <w:sz w:val="26"/>
                <w:szCs w:val="26"/>
              </w:rPr>
            </w:pPr>
            <w:r w:rsidRPr="00730DD3">
              <w:rPr>
                <w:bCs/>
                <w:i/>
                <w:sz w:val="26"/>
                <w:szCs w:val="26"/>
              </w:rPr>
              <w:t>19/17</w:t>
            </w:r>
          </w:p>
        </w:tc>
      </w:tr>
    </w:tbl>
    <w:p w:rsidR="004B7E7B" w:rsidRDefault="004B7E7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ПРОВЕРКИ ЗНАНИЙ ПРАВИЛ РАБОТЫ В ЭЛЕКТРОУСТАНОВКАХ</w:t>
      </w:r>
    </w:p>
    <w:p w:rsidR="004B7E7B" w:rsidRDefault="004B7E7B">
      <w:r>
        <w:t>Дата</w:t>
      </w:r>
      <w:r w:rsidR="00260C29">
        <w:t xml:space="preserve"> проверки</w:t>
      </w:r>
      <w:r>
        <w:t xml:space="preserve"> </w:t>
      </w:r>
      <w:r w:rsidR="00730DD3" w:rsidRPr="00730DD3">
        <w:rPr>
          <w:i/>
        </w:rPr>
        <w:t>26 сентября 2017 года</w:t>
      </w:r>
    </w:p>
    <w:p w:rsidR="004B7E7B" w:rsidRDefault="004B7E7B">
      <w:pPr>
        <w:pBdr>
          <w:top w:val="single" w:sz="4" w:space="1" w:color="auto"/>
        </w:pBdr>
        <w:ind w:left="1622"/>
        <w:rPr>
          <w:sz w:val="2"/>
          <w:szCs w:val="2"/>
        </w:rPr>
      </w:pPr>
    </w:p>
    <w:p w:rsidR="004B7E7B" w:rsidRDefault="00260C29">
      <w:r>
        <w:t xml:space="preserve">Причина проверки </w:t>
      </w:r>
      <w:r w:rsidR="003F7895">
        <w:rPr>
          <w:i/>
        </w:rPr>
        <w:t>наступление срока плановой проверки</w:t>
      </w:r>
    </w:p>
    <w:p w:rsidR="004B7E7B" w:rsidRDefault="004B7E7B">
      <w:pPr>
        <w:pBdr>
          <w:top w:val="single" w:sz="4" w:space="1" w:color="auto"/>
        </w:pBdr>
        <w:ind w:left="2055"/>
        <w:rPr>
          <w:sz w:val="2"/>
          <w:szCs w:val="2"/>
        </w:rPr>
      </w:pPr>
    </w:p>
    <w:p w:rsidR="004B7E7B" w:rsidRDefault="00260C29">
      <w:r>
        <w:t>Комиссия</w:t>
      </w:r>
      <w:r w:rsidR="004B7E7B">
        <w:t xml:space="preserve"> </w:t>
      </w:r>
      <w:r w:rsidR="00730DD3" w:rsidRPr="000573CB">
        <w:rPr>
          <w:i/>
        </w:rPr>
        <w:t>по проверке знаний правил работы в электроустановках</w:t>
      </w:r>
    </w:p>
    <w:p w:rsidR="004B7E7B" w:rsidRDefault="004B7E7B">
      <w:pPr>
        <w:pBdr>
          <w:top w:val="single" w:sz="4" w:space="1" w:color="auto"/>
        </w:pBdr>
        <w:ind w:left="1146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комиссии)</w:t>
      </w:r>
    </w:p>
    <w:p w:rsidR="004B7E7B" w:rsidRDefault="004B7E7B">
      <w:r>
        <w:t>в составе:</w:t>
      </w:r>
    </w:p>
    <w:p w:rsidR="004B7E7B" w:rsidRDefault="00260C29">
      <w:r>
        <w:t>председатель комиссии</w:t>
      </w:r>
      <w:r w:rsidR="004B7E7B">
        <w:t xml:space="preserve"> </w:t>
      </w:r>
      <w:r w:rsidR="00730DD3" w:rsidRPr="000573CB">
        <w:rPr>
          <w:i/>
        </w:rPr>
        <w:t xml:space="preserve">главный энергетик </w:t>
      </w:r>
      <w:r w:rsidR="000573CB">
        <w:rPr>
          <w:i/>
        </w:rPr>
        <w:t xml:space="preserve">И.Т. Стругачев, </w:t>
      </w:r>
      <w:r w:rsidR="000573CB">
        <w:rPr>
          <w:i/>
          <w:lang w:val="en-US"/>
        </w:rPr>
        <w:t>V</w:t>
      </w:r>
      <w:r w:rsidR="002556C4" w:rsidRPr="000573CB">
        <w:rPr>
          <w:i/>
        </w:rPr>
        <w:t xml:space="preserve"> группа электробезопасности</w:t>
      </w:r>
    </w:p>
    <w:p w:rsidR="004B7E7B" w:rsidRDefault="004B7E7B">
      <w:pPr>
        <w:pBdr>
          <w:top w:val="single" w:sz="4" w:space="1" w:color="auto"/>
        </w:pBdr>
        <w:ind w:left="2544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 и инициалы)</w:t>
      </w:r>
    </w:p>
    <w:p w:rsidR="004B7E7B" w:rsidRDefault="004B7E7B">
      <w:r>
        <w:t>члены комиссии (должность, фамилия и инициалы):</w:t>
      </w:r>
    </w:p>
    <w:p w:rsidR="004B7E7B" w:rsidRPr="000573CB" w:rsidRDefault="000573CB">
      <w:pPr>
        <w:rPr>
          <w:i/>
        </w:rPr>
      </w:pPr>
      <w:r w:rsidRPr="000573CB">
        <w:rPr>
          <w:i/>
        </w:rPr>
        <w:t xml:space="preserve">инженер по охране труда и ТБ </w:t>
      </w:r>
      <w:r w:rsidR="00FA1B5D">
        <w:rPr>
          <w:i/>
        </w:rPr>
        <w:t>В.И. Зыков</w:t>
      </w:r>
      <w:r>
        <w:rPr>
          <w:i/>
        </w:rPr>
        <w:t>, IV</w:t>
      </w:r>
      <w:r w:rsidRPr="000573CB">
        <w:rPr>
          <w:i/>
        </w:rPr>
        <w:t xml:space="preserve"> группа электробезопасности</w:t>
      </w:r>
    </w:p>
    <w:p w:rsidR="004B7E7B" w:rsidRDefault="004B7E7B">
      <w:pPr>
        <w:pBdr>
          <w:top w:val="single" w:sz="4" w:space="1" w:color="auto"/>
        </w:pBdr>
        <w:rPr>
          <w:sz w:val="2"/>
          <w:szCs w:val="2"/>
        </w:rPr>
      </w:pPr>
    </w:p>
    <w:p w:rsidR="004B7E7B" w:rsidRPr="000573CB" w:rsidRDefault="00496B9E">
      <w:pPr>
        <w:rPr>
          <w:i/>
        </w:rPr>
      </w:pPr>
      <w:r>
        <w:rPr>
          <w:i/>
        </w:rPr>
        <w:t xml:space="preserve">старший </w:t>
      </w:r>
      <w:r w:rsidR="00260C29">
        <w:rPr>
          <w:i/>
        </w:rPr>
        <w:t>по электротехническому хозяйству</w:t>
      </w:r>
      <w:r w:rsidR="00FA1B5D">
        <w:rPr>
          <w:i/>
        </w:rPr>
        <w:t xml:space="preserve"> Г.С. Грушко,</w:t>
      </w:r>
      <w:r w:rsidR="000573CB" w:rsidRPr="000573CB">
        <w:rPr>
          <w:i/>
        </w:rPr>
        <w:t xml:space="preserve"> IV группа электробезопасности</w:t>
      </w:r>
    </w:p>
    <w:p w:rsidR="004B7E7B" w:rsidRDefault="004B7E7B">
      <w:pPr>
        <w:pBdr>
          <w:top w:val="single" w:sz="4" w:space="1" w:color="auto"/>
        </w:pBdr>
        <w:rPr>
          <w:sz w:val="2"/>
          <w:szCs w:val="2"/>
        </w:rPr>
      </w:pPr>
    </w:p>
    <w:p w:rsidR="004B7E7B" w:rsidRDefault="004B7E7B">
      <w:pPr>
        <w:jc w:val="both"/>
      </w:pPr>
      <w:r>
        <w:t>провела проверку знаний нормативных документов, инструкций (указать наименования).</w:t>
      </w:r>
    </w:p>
    <w:p w:rsidR="004B7E7B" w:rsidRDefault="004B7E7B"/>
    <w:p w:rsidR="004B7E7B" w:rsidRDefault="004B7E7B">
      <w:pPr>
        <w:spacing w:after="240"/>
        <w:ind w:left="851"/>
      </w:pPr>
      <w:r>
        <w:t>Проверяемый:</w:t>
      </w:r>
    </w:p>
    <w:p w:rsidR="004B7E7B" w:rsidRDefault="00496B9E">
      <w:pPr>
        <w:jc w:val="both"/>
      </w:pPr>
      <w:r>
        <w:t xml:space="preserve">фамилия, имя, отчество </w:t>
      </w:r>
      <w:r w:rsidRPr="00496B9E">
        <w:rPr>
          <w:i/>
        </w:rPr>
        <w:t>Матулевич Эммануил Гедеонович</w:t>
      </w:r>
    </w:p>
    <w:p w:rsidR="004B7E7B" w:rsidRDefault="004B7E7B">
      <w:pPr>
        <w:pBdr>
          <w:top w:val="single" w:sz="4" w:space="1" w:color="auto"/>
        </w:pBdr>
        <w:ind w:left="2552" w:firstLine="20"/>
        <w:rPr>
          <w:sz w:val="2"/>
          <w:szCs w:val="2"/>
        </w:rPr>
      </w:pPr>
    </w:p>
    <w:p w:rsidR="004B7E7B" w:rsidRDefault="00496B9E">
      <w:pPr>
        <w:jc w:val="both"/>
      </w:pPr>
      <w:r>
        <w:t>место работы ООО «Гуру»</w:t>
      </w:r>
    </w:p>
    <w:p w:rsidR="004B7E7B" w:rsidRDefault="004B7E7B">
      <w:pPr>
        <w:pBdr>
          <w:top w:val="single" w:sz="4" w:space="1" w:color="auto"/>
        </w:pBdr>
        <w:ind w:left="1510"/>
        <w:rPr>
          <w:sz w:val="2"/>
          <w:szCs w:val="2"/>
        </w:rPr>
      </w:pPr>
    </w:p>
    <w:p w:rsidR="004B7E7B" w:rsidRPr="00260C29" w:rsidRDefault="00496B9E">
      <w:pPr>
        <w:jc w:val="both"/>
        <w:rPr>
          <w:i/>
        </w:rPr>
      </w:pPr>
      <w:r>
        <w:t xml:space="preserve">должность </w:t>
      </w:r>
      <w:r w:rsidRPr="00260C29">
        <w:rPr>
          <w:i/>
        </w:rPr>
        <w:t>электрик</w:t>
      </w:r>
    </w:p>
    <w:p w:rsidR="004B7E7B" w:rsidRDefault="004B7E7B">
      <w:pPr>
        <w:pBdr>
          <w:top w:val="single" w:sz="4" w:space="1" w:color="auto"/>
        </w:pBdr>
        <w:ind w:left="1216"/>
        <w:rPr>
          <w:sz w:val="2"/>
          <w:szCs w:val="2"/>
        </w:rPr>
      </w:pPr>
    </w:p>
    <w:p w:rsidR="004B7E7B" w:rsidRPr="00260C29" w:rsidRDefault="00260C29">
      <w:pPr>
        <w:jc w:val="both"/>
        <w:rPr>
          <w:i/>
        </w:rPr>
      </w:pPr>
      <w:r>
        <w:t xml:space="preserve">дата предыдущей проверки </w:t>
      </w:r>
      <w:r w:rsidRPr="00260C29">
        <w:rPr>
          <w:i/>
        </w:rPr>
        <w:t>26 сентября 2016 года</w:t>
      </w:r>
    </w:p>
    <w:p w:rsidR="004B7E7B" w:rsidRDefault="004B7E7B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4B7E7B" w:rsidRPr="00260C29" w:rsidRDefault="004B7E7B">
      <w:pPr>
        <w:jc w:val="both"/>
      </w:pPr>
      <w:r>
        <w:t>оценка,</w:t>
      </w:r>
      <w:r w:rsidR="00260C29">
        <w:t xml:space="preserve"> группа по электробезопасности </w:t>
      </w:r>
      <w:r w:rsidR="00260C29" w:rsidRPr="00260C29">
        <w:rPr>
          <w:i/>
        </w:rPr>
        <w:t xml:space="preserve">хорошо, </w:t>
      </w:r>
      <w:r w:rsidR="00260C29" w:rsidRPr="00260C29">
        <w:rPr>
          <w:i/>
          <w:lang w:val="en-US"/>
        </w:rPr>
        <w:t>III</w:t>
      </w:r>
      <w:r w:rsidR="00260C29" w:rsidRPr="00260C29">
        <w:rPr>
          <w:i/>
        </w:rPr>
        <w:t xml:space="preserve"> группа электробезопасности</w:t>
      </w:r>
    </w:p>
    <w:p w:rsidR="004B7E7B" w:rsidRDefault="004B7E7B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4B7E7B" w:rsidRDefault="004B7E7B">
      <w:pPr>
        <w:spacing w:before="240" w:after="240"/>
        <w:ind w:left="851"/>
      </w:pPr>
      <w:r>
        <w:t>Результаты проверки знаний:</w:t>
      </w:r>
    </w:p>
    <w:p w:rsidR="004B7E7B" w:rsidRDefault="004B7E7B">
      <w:pPr>
        <w:jc w:val="both"/>
      </w:pPr>
      <w:r>
        <w:t>по устройству электроустановок и технической эксплуатаци</w:t>
      </w:r>
      <w:r w:rsidR="00260C29">
        <w:t xml:space="preserve">и </w:t>
      </w:r>
      <w:r w:rsidR="00260C29" w:rsidRPr="00260C29">
        <w:rPr>
          <w:i/>
        </w:rPr>
        <w:t>хорошо</w:t>
      </w:r>
    </w:p>
    <w:p w:rsidR="004B7E7B" w:rsidRDefault="004B7E7B">
      <w:pPr>
        <w:pBdr>
          <w:top w:val="single" w:sz="4" w:space="1" w:color="auto"/>
        </w:pBdr>
        <w:ind w:left="6464"/>
        <w:rPr>
          <w:sz w:val="2"/>
          <w:szCs w:val="2"/>
        </w:rPr>
      </w:pPr>
    </w:p>
    <w:p w:rsidR="004B7E7B" w:rsidRDefault="004B7E7B">
      <w:pPr>
        <w:jc w:val="both"/>
      </w:pPr>
    </w:p>
    <w:p w:rsidR="004B7E7B" w:rsidRDefault="004B7E7B">
      <w:pPr>
        <w:pBdr>
          <w:top w:val="single" w:sz="4" w:space="1" w:color="auto"/>
        </w:pBdr>
        <w:rPr>
          <w:sz w:val="2"/>
          <w:szCs w:val="2"/>
        </w:rPr>
      </w:pPr>
    </w:p>
    <w:p w:rsidR="004B7E7B" w:rsidRDefault="00260C29">
      <w:pPr>
        <w:jc w:val="both"/>
      </w:pPr>
      <w:r>
        <w:t xml:space="preserve">по охране труда </w:t>
      </w:r>
      <w:r w:rsidRPr="00260C29">
        <w:rPr>
          <w:i/>
        </w:rPr>
        <w:t>отлично</w:t>
      </w:r>
    </w:p>
    <w:p w:rsidR="004B7E7B" w:rsidRDefault="004B7E7B">
      <w:pPr>
        <w:pBdr>
          <w:top w:val="single" w:sz="4" w:space="1" w:color="auto"/>
        </w:pBdr>
        <w:ind w:left="1775"/>
        <w:rPr>
          <w:sz w:val="2"/>
          <w:szCs w:val="2"/>
        </w:rPr>
      </w:pPr>
    </w:p>
    <w:p w:rsidR="004B7E7B" w:rsidRPr="00260C29" w:rsidRDefault="00260C29">
      <w:pPr>
        <w:jc w:val="both"/>
        <w:rPr>
          <w:i/>
        </w:rPr>
      </w:pPr>
      <w:r>
        <w:t xml:space="preserve">по пожарной безопасности </w:t>
      </w:r>
      <w:r w:rsidRPr="00260C29">
        <w:rPr>
          <w:i/>
        </w:rPr>
        <w:t>отлично</w:t>
      </w:r>
    </w:p>
    <w:p w:rsidR="004B7E7B" w:rsidRPr="00260C29" w:rsidRDefault="004B7E7B">
      <w:pPr>
        <w:pBdr>
          <w:top w:val="single" w:sz="4" w:space="1" w:color="auto"/>
        </w:pBdr>
        <w:ind w:left="2879"/>
        <w:rPr>
          <w:i/>
          <w:sz w:val="2"/>
          <w:szCs w:val="2"/>
        </w:rPr>
      </w:pPr>
    </w:p>
    <w:p w:rsidR="004B7E7B" w:rsidRPr="00260C29" w:rsidRDefault="004B7E7B">
      <w:pPr>
        <w:jc w:val="both"/>
        <w:rPr>
          <w:i/>
        </w:rPr>
      </w:pPr>
      <w:r>
        <w:t>других правил и инструкций ор</w:t>
      </w:r>
      <w:r w:rsidR="00260C29">
        <w:t xml:space="preserve">ганов государственного надзора </w:t>
      </w:r>
      <w:r w:rsidR="00260C29" w:rsidRPr="00260C29">
        <w:rPr>
          <w:i/>
        </w:rPr>
        <w:t>хорошо</w:t>
      </w:r>
    </w:p>
    <w:p w:rsidR="004B7E7B" w:rsidRDefault="004B7E7B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4B7E7B" w:rsidRPr="00260C29" w:rsidRDefault="00260C29">
      <w:pPr>
        <w:jc w:val="both"/>
        <w:rPr>
          <w:i/>
        </w:rPr>
      </w:pPr>
      <w:r w:rsidRPr="00260C29">
        <w:rPr>
          <w:i/>
        </w:rPr>
        <w:t>«Инструкция по оказанию первой помощи при несчастном случае на производстве»</w:t>
      </w:r>
    </w:p>
    <w:p w:rsidR="004B7E7B" w:rsidRDefault="004B7E7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B7E7B" w:rsidRDefault="004B7E7B">
      <w:pPr>
        <w:jc w:val="both"/>
      </w:pPr>
    </w:p>
    <w:p w:rsidR="004B7E7B" w:rsidRDefault="004B7E7B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правил)</w:t>
      </w:r>
    </w:p>
    <w:p w:rsidR="004B7E7B" w:rsidRDefault="004B7E7B">
      <w:pPr>
        <w:spacing w:before="240" w:after="240"/>
        <w:ind w:left="851"/>
      </w:pPr>
      <w:r>
        <w:t>Заключение комиссии:</w:t>
      </w:r>
    </w:p>
    <w:p w:rsidR="004B7E7B" w:rsidRDefault="00260C29">
      <w:pPr>
        <w:jc w:val="both"/>
      </w:pPr>
      <w:r>
        <w:t xml:space="preserve">общая оценка </w:t>
      </w:r>
      <w:r w:rsidRPr="00260C29">
        <w:rPr>
          <w:i/>
        </w:rPr>
        <w:t>хорошо</w:t>
      </w:r>
    </w:p>
    <w:p w:rsidR="004B7E7B" w:rsidRDefault="004B7E7B">
      <w:pPr>
        <w:pBdr>
          <w:top w:val="single" w:sz="4" w:space="1" w:color="auto"/>
        </w:pBdr>
        <w:ind w:left="1524"/>
        <w:rPr>
          <w:sz w:val="2"/>
          <w:szCs w:val="2"/>
        </w:rPr>
      </w:pPr>
    </w:p>
    <w:p w:rsidR="004B7E7B" w:rsidRPr="00260C29" w:rsidRDefault="00260C29">
      <w:pPr>
        <w:jc w:val="both"/>
        <w:rPr>
          <w:i/>
        </w:rPr>
      </w:pPr>
      <w:r>
        <w:t xml:space="preserve">группа по электробезопасности </w:t>
      </w:r>
      <w:r w:rsidRPr="00260C29">
        <w:rPr>
          <w:i/>
          <w:lang w:val="en-US"/>
        </w:rPr>
        <w:t>III</w:t>
      </w:r>
      <w:r w:rsidRPr="00260C29">
        <w:rPr>
          <w:i/>
        </w:rPr>
        <w:t xml:space="preserve"> группа допуска по электробезопасности до 1000 В</w:t>
      </w:r>
    </w:p>
    <w:p w:rsidR="004B7E7B" w:rsidRDefault="004B7E7B">
      <w:pPr>
        <w:pBdr>
          <w:top w:val="single" w:sz="4" w:space="1" w:color="auto"/>
        </w:pBdr>
        <w:ind w:left="3383"/>
        <w:rPr>
          <w:sz w:val="2"/>
          <w:szCs w:val="2"/>
        </w:rPr>
      </w:pPr>
    </w:p>
    <w:p w:rsidR="004B7E7B" w:rsidRDefault="004B7E7B">
      <w:pPr>
        <w:jc w:val="both"/>
      </w:pPr>
      <w:r>
        <w:t xml:space="preserve">продолжительность дублирования </w:t>
      </w:r>
      <w:r>
        <w:rPr>
          <w:rStyle w:val="a9"/>
          <w:vertAlign w:val="baseline"/>
        </w:rPr>
        <w:footnoteReference w:customMarkFollows="1" w:id="1"/>
        <w:t>*</w:t>
      </w:r>
      <w:r w:rsidR="00260C29">
        <w:t xml:space="preserve"> </w:t>
      </w:r>
      <w:r w:rsidR="00260C29" w:rsidRPr="00260C29">
        <w:rPr>
          <w:i/>
        </w:rPr>
        <w:t>2 рабочих смены</w:t>
      </w:r>
    </w:p>
    <w:p w:rsidR="004B7E7B" w:rsidRDefault="004B7E7B">
      <w:pPr>
        <w:pBdr>
          <w:top w:val="single" w:sz="4" w:space="1" w:color="auto"/>
        </w:pBdr>
        <w:ind w:left="3858"/>
        <w:rPr>
          <w:sz w:val="2"/>
          <w:szCs w:val="2"/>
        </w:rPr>
      </w:pPr>
      <w:r>
        <w:rPr>
          <w:sz w:val="2"/>
          <w:szCs w:val="2"/>
        </w:rPr>
        <w:t>,</w:t>
      </w:r>
    </w:p>
    <w:p w:rsidR="004B7E7B" w:rsidRDefault="004B7E7B">
      <w:pPr>
        <w:jc w:val="both"/>
      </w:pPr>
      <w:r>
        <w:t>допущен в качестве</w:t>
      </w:r>
      <w:r w:rsidRPr="000B559D">
        <w:t xml:space="preserve"> </w:t>
      </w:r>
      <w:r w:rsidRPr="000B559D">
        <w:rPr>
          <w:rStyle w:val="a9"/>
          <w:vertAlign w:val="baseline"/>
        </w:rPr>
        <w:footnoteReference w:customMarkFollows="1" w:id="2"/>
        <w:t>**</w:t>
      </w:r>
      <w:r w:rsidR="00260C29">
        <w:t xml:space="preserve"> </w:t>
      </w:r>
      <w:r w:rsidR="00260C29" w:rsidRPr="00260C29">
        <w:rPr>
          <w:i/>
        </w:rPr>
        <w:t>оперативно-ремонтного персонала</w:t>
      </w:r>
    </w:p>
    <w:p w:rsidR="004B7E7B" w:rsidRDefault="004B7E7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B7E7B" w:rsidRDefault="004B7E7B">
      <w:pPr>
        <w:keepNext/>
        <w:jc w:val="both"/>
      </w:pPr>
      <w:r>
        <w:t xml:space="preserve">к работам в электроустановках напряжением </w:t>
      </w:r>
      <w:r>
        <w:rPr>
          <w:rStyle w:val="a9"/>
          <w:vertAlign w:val="baseline"/>
        </w:rPr>
        <w:footnoteReference w:customMarkFollows="1" w:id="3"/>
        <w:t>***</w:t>
      </w:r>
      <w:r w:rsidR="00260C29">
        <w:t xml:space="preserve"> </w:t>
      </w:r>
      <w:r w:rsidR="00260C29" w:rsidRPr="00260C29">
        <w:rPr>
          <w:i/>
        </w:rPr>
        <w:t>до 1000 В</w:t>
      </w:r>
    </w:p>
    <w:p w:rsidR="004B7E7B" w:rsidRPr="000B559D" w:rsidRDefault="004B7E7B">
      <w:pPr>
        <w:pBdr>
          <w:top w:val="single" w:sz="4" w:space="1" w:color="auto"/>
        </w:pBdr>
        <w:ind w:left="5160"/>
        <w:rPr>
          <w:sz w:val="2"/>
          <w:szCs w:val="2"/>
        </w:rPr>
      </w:pPr>
    </w:p>
    <w:p w:rsidR="004B7E7B" w:rsidRDefault="00260C29">
      <w:pPr>
        <w:jc w:val="both"/>
      </w:pPr>
      <w:r>
        <w:t xml:space="preserve">дата следующей проверки </w:t>
      </w:r>
      <w:r w:rsidRPr="00260C29">
        <w:rPr>
          <w:i/>
        </w:rPr>
        <w:t>27 сентября 2018 года</w:t>
      </w:r>
    </w:p>
    <w:p w:rsidR="004B7E7B" w:rsidRDefault="004B7E7B">
      <w:pPr>
        <w:pBdr>
          <w:top w:val="single" w:sz="4" w:space="1" w:color="auto"/>
        </w:pBdr>
        <w:ind w:left="2810"/>
        <w:rPr>
          <w:sz w:val="2"/>
          <w:szCs w:val="2"/>
        </w:rPr>
      </w:pPr>
    </w:p>
    <w:p w:rsidR="004B7E7B" w:rsidRDefault="004B7E7B">
      <w:pPr>
        <w:spacing w:before="240" w:after="240"/>
        <w:ind w:left="851"/>
      </w:pPr>
      <w:r>
        <w:t>Подписи:</w:t>
      </w:r>
    </w:p>
    <w:p w:rsidR="004B7E7B" w:rsidRPr="00260C29" w:rsidRDefault="004B7E7B">
      <w:pPr>
        <w:tabs>
          <w:tab w:val="left" w:pos="4820"/>
        </w:tabs>
        <w:jc w:val="both"/>
        <w:rPr>
          <w:i/>
        </w:rPr>
      </w:pPr>
      <w:r>
        <w:lastRenderedPageBreak/>
        <w:t xml:space="preserve">председатель комиссии  </w:t>
      </w:r>
      <w:r>
        <w:tab/>
      </w:r>
      <w:r w:rsidR="00260C29" w:rsidRPr="00260C29">
        <w:rPr>
          <w:i/>
        </w:rPr>
        <w:t>Стругачев     /И.Т. Стругачёв/</w:t>
      </w:r>
    </w:p>
    <w:p w:rsidR="004B7E7B" w:rsidRDefault="004B7E7B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 и инициалы)</w:t>
      </w:r>
    </w:p>
    <w:p w:rsidR="004B7E7B" w:rsidRDefault="004B7E7B">
      <w:pPr>
        <w:spacing w:before="240"/>
        <w:jc w:val="both"/>
      </w:pPr>
      <w:r>
        <w:t>члены комиссии</w:t>
      </w:r>
    </w:p>
    <w:p w:rsidR="004B7E7B" w:rsidRPr="00BF5766" w:rsidRDefault="00260C29">
      <w:pPr>
        <w:tabs>
          <w:tab w:val="left" w:pos="2835"/>
        </w:tabs>
        <w:jc w:val="both"/>
        <w:rPr>
          <w:i/>
        </w:rPr>
      </w:pPr>
      <w:r w:rsidRPr="00BF5766">
        <w:rPr>
          <w:i/>
        </w:rPr>
        <w:t>Зыков                 /В.И. Зыков/                             Грушко             /В.С. Грушко/</w:t>
      </w:r>
    </w:p>
    <w:p w:rsidR="004B7E7B" w:rsidRDefault="004B7E7B">
      <w:pPr>
        <w:pBdr>
          <w:top w:val="single" w:sz="4" w:space="1" w:color="auto"/>
        </w:pBdr>
        <w:jc w:val="center"/>
      </w:pPr>
      <w:r>
        <w:rPr>
          <w:sz w:val="20"/>
          <w:szCs w:val="20"/>
        </w:rPr>
        <w:t>(подпись, фамилия и инициалы)</w:t>
      </w:r>
    </w:p>
    <w:p w:rsidR="004B7E7B" w:rsidRDefault="004B7E7B">
      <w:pPr>
        <w:jc w:val="both"/>
      </w:pPr>
    </w:p>
    <w:p w:rsidR="004B7E7B" w:rsidRDefault="004B7E7B">
      <w:pPr>
        <w:jc w:val="both"/>
      </w:pPr>
      <w:r>
        <w:t xml:space="preserve">представитель(ли) органов государственного надзора и контроля </w:t>
      </w:r>
      <w:r>
        <w:rPr>
          <w:rStyle w:val="a9"/>
          <w:vertAlign w:val="baseline"/>
        </w:rPr>
        <w:footnoteReference w:customMarkFollows="1" w:id="4"/>
        <w:t>****</w:t>
      </w:r>
    </w:p>
    <w:p w:rsidR="004B7E7B" w:rsidRDefault="004B7E7B">
      <w:pPr>
        <w:tabs>
          <w:tab w:val="left" w:pos="2835"/>
        </w:tabs>
        <w:jc w:val="both"/>
      </w:pPr>
      <w:r>
        <w:tab/>
      </w:r>
    </w:p>
    <w:p w:rsidR="004B7E7B" w:rsidRDefault="004B7E7B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 и инициалы)</w:t>
      </w:r>
    </w:p>
    <w:p w:rsidR="004B7E7B" w:rsidRPr="00BF5766" w:rsidRDefault="004B7E7B">
      <w:pPr>
        <w:tabs>
          <w:tab w:val="left" w:pos="6379"/>
        </w:tabs>
        <w:spacing w:before="240"/>
        <w:jc w:val="both"/>
        <w:rPr>
          <w:i/>
        </w:rPr>
      </w:pPr>
      <w:r>
        <w:t>С з</w:t>
      </w:r>
      <w:r w:rsidR="00CE1355">
        <w:t xml:space="preserve">аключением комиссии ознакомлен </w:t>
      </w:r>
      <w:r>
        <w:tab/>
      </w:r>
      <w:r w:rsidR="00CE1355" w:rsidRPr="00BF5766">
        <w:rPr>
          <w:i/>
        </w:rPr>
        <w:t>Матулевич     /Матулевич Э.Г./</w:t>
      </w:r>
    </w:p>
    <w:p w:rsidR="004B7E7B" w:rsidRDefault="004B7E7B">
      <w:pPr>
        <w:pBdr>
          <w:top w:val="single" w:sz="4" w:space="1" w:color="auto"/>
        </w:pBdr>
        <w:ind w:left="3997"/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 и инициалы)</w:t>
      </w:r>
    </w:p>
    <w:p w:rsidR="004B7E7B" w:rsidRDefault="004B7E7B">
      <w:pPr>
        <w:jc w:val="both"/>
      </w:pPr>
    </w:p>
    <w:sectPr w:rsidR="004B7E7B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AB" w:rsidRDefault="000318AB">
      <w:r>
        <w:separator/>
      </w:r>
    </w:p>
  </w:endnote>
  <w:endnote w:type="continuationSeparator" w:id="0">
    <w:p w:rsidR="000318AB" w:rsidRDefault="0003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AB" w:rsidRDefault="000318AB">
      <w:r>
        <w:separator/>
      </w:r>
    </w:p>
  </w:footnote>
  <w:footnote w:type="continuationSeparator" w:id="0">
    <w:p w:rsidR="000318AB" w:rsidRDefault="000318AB">
      <w:r>
        <w:continuationSeparator/>
      </w:r>
    </w:p>
  </w:footnote>
  <w:footnote w:id="1">
    <w:p w:rsidR="00000000" w:rsidRDefault="004B7E7B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для диспетчерского, оперативного и оперативно-ремонтного персонала.</w:t>
      </w:r>
    </w:p>
  </w:footnote>
  <w:footnote w:id="2">
    <w:p w:rsidR="00000000" w:rsidRDefault="004B7E7B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Указывается категория персонала: оперативный, оперативно-ремонтный, диспетчерский персонал и др.</w:t>
      </w:r>
    </w:p>
  </w:footnote>
  <w:footnote w:id="3">
    <w:p w:rsidR="00000000" w:rsidRDefault="004B7E7B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> Указывается класс напряжения (до 1000 В, до и свыше 1000 В) для работников, допущенных к непосредственному выполнению работ в электроустановках.</w:t>
      </w:r>
    </w:p>
  </w:footnote>
  <w:footnote w:id="4">
    <w:p w:rsidR="00000000" w:rsidRDefault="004B7E7B">
      <w:pPr>
        <w:pStyle w:val="a7"/>
        <w:ind w:firstLine="567"/>
        <w:jc w:val="both"/>
      </w:pPr>
      <w:r>
        <w:rPr>
          <w:rStyle w:val="a9"/>
          <w:vertAlign w:val="baseline"/>
        </w:rPr>
        <w:t>****</w:t>
      </w:r>
      <w:r>
        <w:t> Подписывает, если участвует в работе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7B" w:rsidRDefault="004B7E7B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D"/>
    <w:rsid w:val="000318AB"/>
    <w:rsid w:val="000573CB"/>
    <w:rsid w:val="000B559D"/>
    <w:rsid w:val="002556C4"/>
    <w:rsid w:val="00260C29"/>
    <w:rsid w:val="003F7895"/>
    <w:rsid w:val="00496B9E"/>
    <w:rsid w:val="004B7E7B"/>
    <w:rsid w:val="00617365"/>
    <w:rsid w:val="006F743B"/>
    <w:rsid w:val="00730DD3"/>
    <w:rsid w:val="00B86759"/>
    <w:rsid w:val="00BF5766"/>
    <w:rsid w:val="00CE1355"/>
    <w:rsid w:val="00D70632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сони</cp:lastModifiedBy>
  <cp:revision>2</cp:revision>
  <cp:lastPrinted>2016-04-18T11:29:00Z</cp:lastPrinted>
  <dcterms:created xsi:type="dcterms:W3CDTF">2017-09-26T17:59:00Z</dcterms:created>
  <dcterms:modified xsi:type="dcterms:W3CDTF">2017-09-26T17:59:00Z</dcterms:modified>
</cp:coreProperties>
</file>