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AAFD" w14:textId="77777777" w:rsidR="00D217B3" w:rsidRPr="00522761" w:rsidRDefault="00D217B3" w:rsidP="00D217B3">
      <w:pPr>
        <w:ind w:firstLine="524"/>
        <w:jc w:val="right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Приложение N 1</w:t>
      </w: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br/>
        <w:t xml:space="preserve">к </w:t>
      </w:r>
      <w:r w:rsidRPr="00522761">
        <w:rPr>
          <w:rFonts w:ascii="Arial" w:hAnsi="Arial" w:cs="Arial"/>
          <w:color w:val="000000" w:themeColor="text1"/>
          <w:sz w:val="20"/>
          <w:szCs w:val="20"/>
          <w:lang w:eastAsia="ru-RU"/>
        </w:rPr>
        <w:t>приказу</w:t>
      </w: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 xml:space="preserve"> Минфина РФ</w:t>
      </w: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br/>
        <w:t>от 22 октября 2012 г. N 135н</w:t>
      </w: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br/>
      </w:r>
      <w:bookmarkStart w:id="0" w:name="_GoBack"/>
      <w:bookmarkEnd w:id="0"/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(с изменениями от 7 декабря 2016 г.)</w:t>
      </w:r>
    </w:p>
    <w:p w14:paraId="1C955E0A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29456CF7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Книга</w:t>
      </w: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br/>
        <w:t>учета доходов и расходов организаций и индивидуальных предпринимателей, применяющих упрощенную систему налогообложения</w:t>
      </w:r>
    </w:p>
    <w:p w14:paraId="67721692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1ED8CCE3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┌─────────┐</w:t>
      </w:r>
    </w:p>
    <w:p w14:paraId="7E38DEE0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                                                              </w:t>
      </w:r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│  Коды</w:t>
      </w:r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   │</w:t>
      </w:r>
    </w:p>
    <w:p w14:paraId="66CB435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├─────────┤</w:t>
      </w:r>
    </w:p>
    <w:p w14:paraId="1EE34623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Форма по ОКУД │         │</w:t>
      </w:r>
    </w:p>
    <w:p w14:paraId="100664EA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├──┬──┬───┤</w:t>
      </w:r>
    </w:p>
    <w:p w14:paraId="605A2153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                 на 20 _ год           Дата (год, </w:t>
      </w:r>
      <w:proofErr w:type="spellStart"/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месяц,число</w:t>
      </w:r>
      <w:proofErr w:type="spellEnd"/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)│  │  │   │</w:t>
      </w:r>
    </w:p>
    <w:p w14:paraId="7CBD4F74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Налогоплательщик (наименование                                ├──┴──┴───┤</w:t>
      </w:r>
    </w:p>
    <w:p w14:paraId="059E2156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организации/фамилия, имя, отчество                            │         │</w:t>
      </w:r>
    </w:p>
    <w:p w14:paraId="1E718E0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индивидуального </w:t>
      </w:r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предпринимателя)_</w:t>
      </w:r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         │         │</w:t>
      </w:r>
    </w:p>
    <w:p w14:paraId="05625559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│         │</w:t>
      </w:r>
    </w:p>
    <w:p w14:paraId="2870F0A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Идентификационный номер налогоплательщика -                   │         │</w:t>
      </w:r>
    </w:p>
    <w:p w14:paraId="0FCD0EC9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организации/ код причины постановки на учет в налоговом       │         │</w:t>
      </w:r>
    </w:p>
    <w:p w14:paraId="48BCFFDF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органе (ИНН/</w:t>
      </w:r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КПП)   </w:t>
      </w:r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                                           │         │</w:t>
      </w:r>
    </w:p>
    <w:p w14:paraId="15B0F976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│         │</w:t>
      </w:r>
    </w:p>
    <w:p w14:paraId="415EE97A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┌─┬─┬─┬─┬─┬─┬─┬─┬─┬─┬─┬─┬─┬─┬─┬─┬─┬─┬─┬─┬─┬─┐                 │         │</w:t>
      </w:r>
    </w:p>
    <w:p w14:paraId="712FBD5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│ │ │ │ │ │ │ │ │ │ │ │/│ │ │ │ │ │ │ │ │ │ │                 │         │</w:t>
      </w:r>
    </w:p>
    <w:p w14:paraId="4F7FB282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└─┴─┴─┴─┴─┴─┴─┴─┴─┴─┴─┴─┴─┴─┴─┴─┴─┴─┴─┴─┴─┴─┘                 │         │</w:t>
      </w:r>
    </w:p>
    <w:p w14:paraId="70F00176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Идентификационный номер налогоплательщика - индивидуального   │         │</w:t>
      </w:r>
    </w:p>
    <w:p w14:paraId="4274FCB6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предпринимателя (</w:t>
      </w:r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ИНН)   </w:t>
      </w:r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│         │</w:t>
      </w:r>
    </w:p>
    <w:p w14:paraId="1D0F9AE0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┌─┬─┬─┬─┬─┬─┬─┬─┬─┬─┬─┬─┐                                     │         │</w:t>
      </w:r>
    </w:p>
    <w:p w14:paraId="7AB54529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│ │ │ │ │ │ │ │ │ │ │ │ │                                     │         │</w:t>
      </w:r>
    </w:p>
    <w:p w14:paraId="172B222B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└─┴─┴─┴─┴─┴─┴─┴─┴─┴─┴─┴─┘                                     │         │</w:t>
      </w:r>
    </w:p>
    <w:p w14:paraId="6CCA913A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Объект налогообложения_____________________________________   │         │</w:t>
      </w:r>
    </w:p>
    <w:p w14:paraId="32325475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                      (наименование выбранного объекта       │         │</w:t>
      </w:r>
    </w:p>
    <w:p w14:paraId="4FDEE60B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                              налогообложения                │         │</w:t>
      </w:r>
    </w:p>
    <w:p w14:paraId="352C1029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___________________________________________________________   │         │</w:t>
      </w:r>
    </w:p>
    <w:p w14:paraId="7674B86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в соответствии со статьей 346.14 Налогового кодекса           │         │</w:t>
      </w:r>
    </w:p>
    <w:p w14:paraId="76D33A81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                Российской </w:t>
      </w:r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 xml:space="preserve">Федерации)   </w:t>
      </w:r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├─────────┤</w:t>
      </w:r>
    </w:p>
    <w:p w14:paraId="20786711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Единица измерения: руб.                                по ОКЕИ│   383   │</w:t>
      </w:r>
    </w:p>
    <w:p w14:paraId="4616C8EC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└─────────┘</w:t>
      </w:r>
    </w:p>
    <w:p w14:paraId="7326E617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3655F0D3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Адрес места нахождения организации</w:t>
      </w:r>
    </w:p>
    <w:p w14:paraId="1A049ADB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(места жительства индивидуального</w:t>
      </w:r>
    </w:p>
    <w:p w14:paraId="3DB592FC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proofErr w:type="gramStart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предпринимателя)_</w:t>
      </w:r>
      <w:proofErr w:type="gramEnd"/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________________________________________________________</w:t>
      </w:r>
    </w:p>
    <w:p w14:paraId="79D495B3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_________________________________________________________________________</w:t>
      </w:r>
    </w:p>
    <w:p w14:paraId="6B7FF128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Номера расчетных и иных счетов, открытых в учреждениях банков____________</w:t>
      </w:r>
    </w:p>
    <w:p w14:paraId="2653728F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              (номера</w:t>
      </w:r>
    </w:p>
    <w:p w14:paraId="6A5EA87F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_________________________________________________________________________</w:t>
      </w:r>
    </w:p>
    <w:p w14:paraId="4C72F41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расчетных и иных счетов и наименование соответствующих банков)</w:t>
      </w:r>
    </w:p>
    <w:p w14:paraId="710AFC08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_________________________________________________________________________</w:t>
      </w:r>
    </w:p>
    <w:p w14:paraId="4D73AB67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_________________________________________________________________________</w:t>
      </w:r>
    </w:p>
    <w:p w14:paraId="698368DB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715A7C9C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I. Доходы и расходы</w:t>
      </w:r>
    </w:p>
    <w:p w14:paraId="376B71D2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884"/>
        <w:gridCol w:w="1597"/>
        <w:gridCol w:w="1812"/>
        <w:gridCol w:w="2574"/>
      </w:tblGrid>
      <w:tr w:rsidR="00D217B3" w:rsidRPr="00522761" w14:paraId="5CE8733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FA569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0" w:type="auto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D8956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D217B3" w:rsidRPr="00522761" w14:paraId="026ABBA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A282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02579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и номер первичного документа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E6773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7890D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Доходы, учитываемые при</w:t>
            </w:r>
          </w:p>
          <w:p w14:paraId="795A28F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исчислении налоговой базы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1FB1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Расходы, учитываемые при исчислении налоговой базы</w:t>
            </w:r>
          </w:p>
        </w:tc>
      </w:tr>
      <w:tr w:rsidR="00D217B3" w:rsidRPr="00522761" w14:paraId="3385633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AD0F9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3CEB1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1438F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9FA2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E7A4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D217B3" w:rsidRPr="00522761" w14:paraId="3177CF9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BE6A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CA54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2D845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3BA90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CFF85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1712BA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62C7F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9E23D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D222D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0226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8459A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1119D5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A4451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FA54C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93013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A2EAF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1D820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8724FD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CDA37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4E10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A866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2008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1ABA8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266749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6CD40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0FC95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AD026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41E89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847AC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081AE3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929D7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AFC05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18E1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63BCD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0C42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951554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42CB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575E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F8E29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9228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4D876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F71747A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40BE1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C833A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73086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15423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ADF3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A4ABEA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8E5B1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Итого за I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4860A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00F6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07FD76C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437805CD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I. Доходы и расходы</w:t>
      </w:r>
    </w:p>
    <w:p w14:paraId="6E8372D2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732"/>
        <w:gridCol w:w="1535"/>
        <w:gridCol w:w="2293"/>
        <w:gridCol w:w="2315"/>
      </w:tblGrid>
      <w:tr w:rsidR="00D217B3" w:rsidRPr="00522761" w14:paraId="52148F2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D8D66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0" w:type="auto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A7026A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D217B3" w:rsidRPr="00522761" w14:paraId="22C41AD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C47B5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</w:t>
            </w:r>
          </w:p>
          <w:p w14:paraId="01BCD74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9C9A6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и номер первичного документа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DB93A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BBFCF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Доходы, учитываемые при исчислении налоговой базы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3F89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Расходы, учитываемые при исчислении налоговой базы</w:t>
            </w:r>
          </w:p>
        </w:tc>
      </w:tr>
      <w:tr w:rsidR="00D217B3" w:rsidRPr="00522761" w14:paraId="4BABB14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45575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4337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A64E8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FF1E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9008BA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D217B3" w:rsidRPr="00522761" w14:paraId="77773C3E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BD6F6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677E2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ED5A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36AEA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D6E76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903437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F05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B2C9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0AD1B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CDF3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ABB9C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055BF6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EFD5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8A1B1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3F3B5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D56D7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D4A8A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45F388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9D35A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21047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B5222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CBCC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12695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03DD50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0815F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F98C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D58B7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537D3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F86B6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E1CBDC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2D38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189A6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9725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D50BB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2E37B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21274F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941A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486C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FD2D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96A9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AD17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37D156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1DB3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4761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B2CE1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9D0C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EB3C8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718FAC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A9EF0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43894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F6494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66E70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9485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8B97AF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AC2E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II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F2BF9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AD419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13A00B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AE67E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D43E8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6F19B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693AE6D1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13B5BFE9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I. Доходы и расходы</w:t>
      </w:r>
    </w:p>
    <w:p w14:paraId="3E901B45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732"/>
        <w:gridCol w:w="1535"/>
        <w:gridCol w:w="2293"/>
        <w:gridCol w:w="2315"/>
      </w:tblGrid>
      <w:tr w:rsidR="00D217B3" w:rsidRPr="00522761" w14:paraId="6F73CFF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306C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0" w:type="auto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8AD0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D217B3" w:rsidRPr="00522761" w14:paraId="68540AB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FE4DC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AF90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и номер первичного документа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314A2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7941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Доходы, учитываемые при исчислении налоговой базы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F9E85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Расходы, учитываемые при исчислении налоговой базы</w:t>
            </w:r>
          </w:p>
        </w:tc>
      </w:tr>
      <w:tr w:rsidR="00D217B3" w:rsidRPr="00522761" w14:paraId="08986CC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2C84B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EB758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9C12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438C5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6B048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D217B3" w:rsidRPr="00522761" w14:paraId="5414BCC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91022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D5EE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FF772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89D5F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E2990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9E02BE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9A794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2B7CF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630A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663CF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E44B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723102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01E1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8E6F6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53CA1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7C6C6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57B76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D345F6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2EA08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D1FD8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8797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57A38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28D30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95FDAE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3BC9C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B7CFD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AC9BE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E5ED5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CF2F8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F94BE5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D05D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4E41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A0076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49A0B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A838B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62FA03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5EA3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08049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A429C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E3C83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8457F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A27803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21E64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8CD1A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461B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35861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660DA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3B52B67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E73B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59A34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A6B7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59410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11F2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653396C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4F019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III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FC91F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771B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4A9D30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CED57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F884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7CBE9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10566E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57D092FA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I. Доходы и расходы</w:t>
      </w:r>
    </w:p>
    <w:p w14:paraId="77A35290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003"/>
        <w:gridCol w:w="1645"/>
        <w:gridCol w:w="2074"/>
        <w:gridCol w:w="2074"/>
      </w:tblGrid>
      <w:tr w:rsidR="00D217B3" w:rsidRPr="00522761" w14:paraId="0C50F2B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3650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0" w:type="auto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67D48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D217B3" w:rsidRPr="00522761" w14:paraId="347FD3DE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D499A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7D65F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и номер первичного документа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DD0C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00566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Доходы, учитываемые при</w:t>
            </w:r>
          </w:p>
          <w:p w14:paraId="2AFEEF0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исчислении налоговой базы (руб.)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3C77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Расходы, учитываемые при</w:t>
            </w:r>
          </w:p>
          <w:p w14:paraId="24A6F7D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исчислении налоговой базы (руб.)</w:t>
            </w:r>
          </w:p>
        </w:tc>
      </w:tr>
      <w:tr w:rsidR="00D217B3" w:rsidRPr="00522761" w14:paraId="37E189DE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FCBC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9933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1A3D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37101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707FB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D217B3" w:rsidRPr="00522761" w14:paraId="7556EDF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2EE6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31B13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67D70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B212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85067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8F0C55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F3B63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1DFC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139F6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7FE6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486FA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B6B3C6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CE983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2E72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5B77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CCDE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3B45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00CFBB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F86B5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39FBF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83D7D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B69C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5027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CFB79AE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210C1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AD20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B875E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90794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88BE5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7E4351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77F32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B740F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44D10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13A5F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D336A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E076B9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511A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27E1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7C3D6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4D6F3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B06B0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08EC567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6B36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E525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78884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FDA2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30573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EA787F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37D3F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B728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4E5E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23BDD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37619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BCDEDF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7F72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IV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72817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DE9A3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09EE74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FF8D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A72E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C7BCB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B1AACB5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4960A4DF" w14:textId="77777777" w:rsidR="00D217B3" w:rsidRPr="00522761" w:rsidRDefault="00D217B3" w:rsidP="00D217B3">
      <w:p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Справка к разделу I:</w:t>
      </w:r>
    </w:p>
    <w:p w14:paraId="1BA1E870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8693"/>
        <w:gridCol w:w="156"/>
      </w:tblGrid>
      <w:tr w:rsidR="00D217B3" w:rsidRPr="00522761" w14:paraId="736FF208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5ED9F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DCCB4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225272F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A50B6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B42B7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полученных доходов за налоговый период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F3558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61B6AF3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5D1BA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FBA16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произведенных расходов за налоговый период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ABE8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AACAC95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E2D16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894B3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разницы между суммой уплаченного минимального налога и суммой исчисленного в общем порядке налога за предыдущий налоговый период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675A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5190F70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65C84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28C6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получено: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909E6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4E9E468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71FCA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658A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- доходов</w:t>
            </w:r>
          </w:p>
          <w:p w14:paraId="0DB3CB2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(код стр. 010 - код стр. 020 - код стр. 030)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861BE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B9AD1D5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EC420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AE9F2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- убытков</w:t>
            </w:r>
          </w:p>
          <w:p w14:paraId="731C580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(код стр. 020 + код стр. 030) - код стр. 010)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69317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D70B60A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4804796B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II. Расчет расходов на приобретение (сооружение, изготовление) основных средств и на приобретение (создание самим налогоплательщиком) нематериальных активов, учитываемых при исчислении налоговой базы по налогу</w:t>
      </w:r>
    </w:p>
    <w:p w14:paraId="6EB2EB44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60F87109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                за____________________________20______года</w:t>
      </w:r>
    </w:p>
    <w:p w14:paraId="36153E50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                                                  отчетный (налоговый) период</w:t>
      </w:r>
    </w:p>
    <w:p w14:paraId="680446F2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36"/>
        <w:gridCol w:w="636"/>
        <w:gridCol w:w="643"/>
        <w:gridCol w:w="636"/>
        <w:gridCol w:w="636"/>
        <w:gridCol w:w="636"/>
        <w:gridCol w:w="636"/>
        <w:gridCol w:w="636"/>
        <w:gridCol w:w="636"/>
        <w:gridCol w:w="636"/>
        <w:gridCol w:w="530"/>
        <w:gridCol w:w="661"/>
        <w:gridCol w:w="547"/>
        <w:gridCol w:w="370"/>
        <w:gridCol w:w="370"/>
      </w:tblGrid>
      <w:tr w:rsidR="00D217B3" w:rsidRPr="00522761" w14:paraId="2D4924A7" w14:textId="77777777" w:rsidTr="00286D68"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22A17C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9D74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объекта основных средств или нематериальных активов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E4B8B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оплаты объекта основных средств или нематериальных активов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8E992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подачи документов на государственную регистрацию объектов основных средств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97074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ввода в эксплуатацию (принятия к бухгалтерскому учету) объекта основных средств или нематериальных активов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FEDD9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Первоначальная стоимость объекта основных средств или нематериальных активов (руб.)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890AC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Срок полезного использования объекта основных средств или нематериальных активов (количество лет)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E80D4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Остаточная стоимость объекта основных средств или нематериальных активов (руб.)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51226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Количество кварталов эксплуатации объекта основных средств или нематериальных активов в налоговом периоде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A0A32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Доля стоимости объекта основных средств или нематериальных активов, принимая в расходы за налоговый период</w:t>
            </w:r>
          </w:p>
          <w:p w14:paraId="369FE6A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1A76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Доля стоимости объекта основных средств или нематериальных активов, принимаемая в расходы за каждый квартал налогового периода (%) (гр. 10/ гр. 9)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6026D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Сумма расходов, учитываемая при исчислении налоговой базы (руб.) в </w:t>
            </w:r>
            <w:proofErr w:type="spellStart"/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BEA25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Включено в расходы за предыдущие налоговые периоды применения упрощенной системы налогообложения (руб.) (гр. 13 Расчета за предыдущие налоговые периоды)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6742E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Оставшаяся часть расходов, подлежащая списанию в последующих налоговых периодах (руб.) (гр. 8 - гр. 13 -гр. 14)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7E09C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выбытия (реализации) объекта основных средств или нематериальных активов</w:t>
            </w:r>
          </w:p>
        </w:tc>
      </w:tr>
      <w:tr w:rsidR="00D217B3" w:rsidRPr="00522761" w14:paraId="6C66AFC9" w14:textId="77777777" w:rsidTr="00286D68"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A0FF81A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1ADEAB2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8115BB3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1CF79BE0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223B389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EAB7131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2221B7F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5185C7E7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1452D0EC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4825A5B5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6752DE87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FCFB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каждый квартал налогового периода (гр. 6 или гр. 8 х гр. 11/100)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405DD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налоговый период (гр. 12 х гр. 9)</w:t>
            </w: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A5C1FED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B418A63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C55B797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2983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46934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8C089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31885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48D13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8E1F3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514A37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98FEC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72766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36098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18DA1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73478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8AB43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3197F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9F0E8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FE5027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D217B3" w:rsidRPr="00522761" w14:paraId="62B6941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10A6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A7DBA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A2097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51901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1294B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E0AED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A1217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8D892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37C7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5B2FF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4BA98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B3DD5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3E192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7FE3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0EA1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E120D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48EBFB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5B9C4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8747E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DE494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ADF2E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4C44B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F3D35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F0A9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4725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7EC0E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B85E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0CF86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A2B9F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C5599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B421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F40BD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77A8A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C9C89B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5D217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Всего за отчетный (налоговый)</w:t>
            </w:r>
          </w:p>
          <w:p w14:paraId="66DA0AE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21C7C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6B9A9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648A7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E188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30593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BB98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6A019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CC77B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1A851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70D81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1EB33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D013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3A87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5210B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72E6A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</w:tbl>
    <w:p w14:paraId="7C5C69A7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004E17A5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III. Расчет суммы убытка, уменьшающей налоговую базу по налогу, уплачиваемому в связи с применением упрощенной системы налогообложения</w:t>
      </w:r>
    </w:p>
    <w:p w14:paraId="4EEDBEAD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11B8D35C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              за_________________________20_год</w:t>
      </w:r>
    </w:p>
    <w:p w14:paraId="7A91307B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налоговый период</w:t>
      </w:r>
    </w:p>
    <w:p w14:paraId="2EFDEA80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7"/>
        <w:gridCol w:w="888"/>
        <w:gridCol w:w="1608"/>
      </w:tblGrid>
      <w:tr w:rsidR="00D217B3" w:rsidRPr="00522761" w14:paraId="421FA19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1A083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BB00E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E513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D217B3" w:rsidRPr="00522761" w14:paraId="000CF5B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883264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021A2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B2B66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D217B3" w:rsidRPr="00522761" w14:paraId="168704DC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3A8AC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убытков, полученных по итогам предыдущих налоговых периодов, которые не были перенесены на начало истекшего налогового периода - всего:</w:t>
            </w:r>
          </w:p>
          <w:p w14:paraId="3CEBABD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(сумма по кодам строк 020 - 110)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2C6F0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AB527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96B8F1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D221C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 том числе за: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7599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E4BE7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1D8982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5CE6C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0E4B7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0FE4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443166D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5100C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96D2F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291CD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A4417E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C03CA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E3791A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A9E1B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02EB14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5588C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E0DC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13FF1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2E0F26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5313F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3175D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81CEA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A0EF82C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0DD5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F8571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1797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385174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536D3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9126B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87884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26E901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A5A0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BBAB1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9F32D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14260A7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9A935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13CB1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34B0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C98B6A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2ABF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C705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3E56E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CDDD48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A4239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Налоговая база за истекший налоговый период, которая может быть уменьшена на убытки предыдущих налоговых периодов</w:t>
            </w:r>
          </w:p>
          <w:p w14:paraId="08F672E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(код стр. 040 справочной части раздела I Книги доходов и расходов)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A21AD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BD88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BAB01A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049F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убытков, на которую налогоплательщик фактически уменьшил налоговую базу за истекший налоговый период (в пределах суммы убытков, указанных по стр. 010)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93592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D0431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7E1535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C43C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убытка за истекший налоговый период</w:t>
            </w:r>
          </w:p>
          <w:p w14:paraId="6670314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(код стр. 041 справочной части Раздела I Книги учета доходов и расходов)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E8B4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D184D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DA9E79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461AE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убытков на начало следующего налогового периода, которые налогоплательщик вправе перенести на будущие налоговые периоды (код стр. 010 - код стр. 130 + код стр. 140) всего: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82C68A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0785E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63AB39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261D1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 том числе за: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6CCA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5FF9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9A716C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08D57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20AC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933D6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D1DEF0A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215D8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0EF03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217F5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C9F48C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68175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4541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2B27B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670AE0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B80E6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0E496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23048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3BCF88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D0B1A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3D657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692BA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67462C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96BF0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2BA95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D409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C4B62F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FD8E6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4D1535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335B8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F60FBE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20B9E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87DB4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349C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B931DB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ACACC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6C27C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FCC7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C169A8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6AE7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 20_________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C02103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BF4DC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A33672A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61099797" w14:textId="77777777" w:rsidR="00D217B3" w:rsidRPr="00522761" w:rsidRDefault="00D217B3" w:rsidP="00D217B3">
      <w:pPr>
        <w:spacing w:before="81" w:after="81"/>
        <w:jc w:val="center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 xml:space="preserve">IV. Расходы, предусмотренные </w:t>
      </w:r>
      <w:r w:rsidRPr="00522761">
        <w:rPr>
          <w:rFonts w:ascii="Arial" w:hAnsi="Arial" w:cs="Arial"/>
          <w:color w:val="000000" w:themeColor="text1"/>
          <w:sz w:val="20"/>
          <w:szCs w:val="20"/>
          <w:lang w:eastAsia="ru-RU"/>
        </w:rPr>
        <w:t>пунктом 3.1 статьи 346.21</w:t>
      </w:r>
      <w:r w:rsidRPr="00522761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 xml:space="preserve"> Налогового кодекса Российской Федерации, уменьшающие сумму налога, уплачиваемого в связи с применением упрощенной системы налогообложения (авансовых платежей по налогу)</w:t>
      </w:r>
    </w:p>
    <w:p w14:paraId="480953D2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14:paraId="28E18292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                            за________________________20_год</w:t>
      </w:r>
    </w:p>
    <w:p w14:paraId="6E5AE85D" w14:textId="77777777" w:rsidR="00D217B3" w:rsidRPr="00522761" w:rsidRDefault="00D217B3" w:rsidP="00D217B3">
      <w:pPr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</w:pPr>
      <w:r w:rsidRPr="00522761">
        <w:rPr>
          <w:rFonts w:ascii="Courier New" w:hAnsi="Courier New" w:cs="Courier New"/>
          <w:color w:val="000000" w:themeColor="text1"/>
          <w:sz w:val="17"/>
          <w:szCs w:val="17"/>
          <w:lang w:eastAsia="ru-RU"/>
        </w:rPr>
        <w:t>                                отчетный (налоговый) период</w:t>
      </w:r>
    </w:p>
    <w:p w14:paraId="30912302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47"/>
        <w:gridCol w:w="1267"/>
        <w:gridCol w:w="881"/>
        <w:gridCol w:w="1236"/>
        <w:gridCol w:w="881"/>
        <w:gridCol w:w="1181"/>
        <w:gridCol w:w="1236"/>
        <w:gridCol w:w="946"/>
        <w:gridCol w:w="276"/>
      </w:tblGrid>
      <w:tr w:rsidR="00D217B3" w:rsidRPr="00522761" w14:paraId="38D923E5" w14:textId="77777777" w:rsidTr="00286D68"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8DAD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</w:t>
            </w:r>
          </w:p>
          <w:p w14:paraId="47F15A0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6ACA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и номер первичного документа</w:t>
            </w:r>
          </w:p>
        </w:tc>
        <w:tc>
          <w:tcPr>
            <w:tcW w:w="0" w:type="auto"/>
            <w:vMerge w:val="restart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A902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Период, за который произведена уплата страховых взносов, выплата пособия по временной нетрудоспособности, предусмотренных в</w:t>
            </w:r>
          </w:p>
          <w:p w14:paraId="1AA83FCC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графах 4-9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4279C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2" w:space="0" w:color="CBCBCB"/>
              <w:left w:val="single" w:sz="2" w:space="0" w:color="CBCBCB"/>
              <w:bottom w:val="single" w:sz="6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9075D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  <w:p w14:paraId="4005C81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(руб.)</w:t>
            </w:r>
          </w:p>
        </w:tc>
      </w:tr>
      <w:tr w:rsidR="00D217B3" w:rsidRPr="00522761" w14:paraId="1F1CA19C" w14:textId="77777777" w:rsidTr="00286D68"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7D42DB5C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8E64A17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vAlign w:val="center"/>
            <w:hideMark/>
          </w:tcPr>
          <w:p w14:paraId="05B51CF7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24E396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Страховые взносы на обязательное пенсионное страхование</w:t>
            </w:r>
          </w:p>
          <w:p w14:paraId="723B9947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7423F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  <w:p w14:paraId="4993A4CC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2614A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Страховые взносы на обязательное медицинское страхование (руб.)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23B42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(руб.)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D8137D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Расходы по выплате пособия по временной нетрудоспособности (руб.)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08B5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Платежи (взносы) по договорам добровольного личного страхования</w:t>
            </w:r>
          </w:p>
          <w:p w14:paraId="2E9D3AE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EA7F2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CAFAA6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0981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888474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4E098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D0E434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CF6D0B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9703C8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8DFC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CCF9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25DECE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E148B9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D217B3" w:rsidRPr="00522761" w14:paraId="70CC61C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969B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CA719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3B5E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15F37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2953E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857A1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A8EF9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FD232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3AE6E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86A2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135C36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F2D4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9333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FFB6C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12CCC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47A14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02DB3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180B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39FF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AC4BA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0053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A29490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578B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4F6D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BDB72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28E78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46158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B3E74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D83B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72B7E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0704F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5774D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D29AA6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32F9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A5877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4B221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6E2B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140F3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99C76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83298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DE31C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E8311F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A902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F8E92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4835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FF46B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49D26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951B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FEDC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32F75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488A7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F4F5B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6F73DA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5428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6941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C9FD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1C87E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97358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EDA99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8F605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6EDD3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286B8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B1117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5DDEC6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5C1A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E4141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E3951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DA776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24910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DC79E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D943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6CFBF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C27A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9E61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04FB74D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4288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II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2AFF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3534B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33AA0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0F3AD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522C7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7FC41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919D6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D13419A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380B1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0E76F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6435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81114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80B9F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6C200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4EBA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15A5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6D870AE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C878C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CF31B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3A3E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A4C8D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BA933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AF538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4C0C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5795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D355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C4BEC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A09025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676B2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86638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A4F9E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13CDE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CE556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B0403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D57E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2EAE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3B590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D3D7C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47D0F7C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CC8A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9CBB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27FAC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D587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7F72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62135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8C605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58484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912B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AF272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1D63640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C7AA2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III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6F35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42C07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DDE62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4237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6255C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114A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1F30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D47D8D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C314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2A7C2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E8DEF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BDC56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4AD1F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64ED0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5332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E744D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1F1C36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57BFC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4E3D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84E7C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BC73C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B2021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06145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469F4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5A1D1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1A1C0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B2D06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EF8B8E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1306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B13A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C8EB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FAAAD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78B6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06AF1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82E7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B8A0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0A557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7D1E1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78030C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AD15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C978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E932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008F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50F1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9024D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E23D5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75E3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C70FC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B4C89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6D91EF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DC400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IV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0F81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9DF3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44696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BEE3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3E28A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AAF18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1885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1FA6A8C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85D8F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E2A4BA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6313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2BB77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29529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1BA2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F417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5F16C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ED65FEA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</w:tblGrid>
      <w:tr w:rsidR="00D217B3" w:rsidRPr="00522761" w14:paraId="1482A6F9" w14:textId="77777777" w:rsidTr="00286D6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2A72CB" w14:textId="77777777" w:rsidR="00D217B3" w:rsidRPr="00522761" w:rsidRDefault="00D217B3" w:rsidP="00286D68">
            <w:pPr>
              <w:spacing w:before="81" w:after="8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Раздел V. Сумма торгового сбора, уменьшающая сумму налога, уплачиваемого в связи с применением упрощенной системы налогообложения (авансовых платежей по налогу), исчисленного по объекту налогообложения от вида предпринимательской деятельности, в отношении которого</w:t>
            </w:r>
            <w:r w:rsidRPr="00522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установлен торговый сбор</w:t>
            </w:r>
            <w:r w:rsidRPr="00522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за _________________________ 20__ год</w:t>
            </w:r>
            <w:r w:rsidRPr="005227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отчетный (налоговый) период</w:t>
            </w:r>
          </w:p>
        </w:tc>
      </w:tr>
    </w:tbl>
    <w:p w14:paraId="734C4E09" w14:textId="77777777" w:rsidR="00D217B3" w:rsidRPr="00522761" w:rsidRDefault="00D217B3" w:rsidP="00D217B3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323"/>
        <w:gridCol w:w="3775"/>
        <w:gridCol w:w="2629"/>
      </w:tblGrid>
      <w:tr w:rsidR="00D217B3" w:rsidRPr="00522761" w14:paraId="6C990CD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A9638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41D25D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Дата и номер</w:t>
            </w:r>
          </w:p>
          <w:p w14:paraId="47300277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первичного</w:t>
            </w:r>
          </w:p>
          <w:p w14:paraId="17DB706A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745C89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Период, за который произведена уплата торгового сбора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0EDF4C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Сумма уплаченного торгового сбора</w:t>
            </w:r>
          </w:p>
        </w:tc>
      </w:tr>
      <w:tr w:rsidR="00D217B3" w:rsidRPr="00522761" w14:paraId="0D052F2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DC68F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072681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5CF270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CD88C7" w14:textId="77777777" w:rsidR="00D217B3" w:rsidRPr="00522761" w:rsidRDefault="00D217B3" w:rsidP="00286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D217B3" w:rsidRPr="00522761" w14:paraId="0F2BC99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EFDF5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57C81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4497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A320B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0A82162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E1013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F87BA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C023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DCF3C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288D357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98BAC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2FBC6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C1C8B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D58E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E395803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06B45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 квартал</w:t>
            </w: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03EE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2CD6FCB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26B3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80E3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157F9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9A9807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469CB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F69D0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F3D8A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CAA1A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A5AD411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1BFB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5176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2F227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4AA9A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916D42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8661B3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II квартал</w:t>
            </w: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EDB7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630AE809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D5A72B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полугодие</w:t>
            </w: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7B161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7E03BD98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749B4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74DB5C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1054F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7EA4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4E5FD3A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8D709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2470B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054165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AAB7F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E31882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475022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DA177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33EB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4AEB4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85F3AE6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40BC80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III квартал</w:t>
            </w: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C31C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E90559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35096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9 месяцев</w:t>
            </w:r>
          </w:p>
        </w:tc>
        <w:tc>
          <w:tcPr>
            <w:tcW w:w="0" w:type="auto"/>
            <w:gridSpan w:val="3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76BD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5CE7D3DC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71AD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E2ED8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BF8BF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6A666B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24C4D685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79994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8BA9D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008117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65283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3318EC1F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666E8E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AC06F1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931EB9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E6A83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F502144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273481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IV квартал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63180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75BFE8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17B3" w:rsidRPr="00522761" w14:paraId="10AFE192" w14:textId="77777777" w:rsidTr="00286D68"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18FC73" w14:textId="77777777" w:rsidR="00D217B3" w:rsidRPr="00522761" w:rsidRDefault="00D217B3" w:rsidP="00286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22761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99C44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0CE031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19B4F" w14:textId="77777777" w:rsidR="00D217B3" w:rsidRPr="00522761" w:rsidRDefault="00D217B3" w:rsidP="00286D6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66D5689" w14:textId="77777777" w:rsidR="004A466E" w:rsidRPr="00D217B3" w:rsidRDefault="00D04E61">
      <w:pPr>
        <w:rPr>
          <w:lang w:val="en-US"/>
        </w:rPr>
      </w:pPr>
    </w:p>
    <w:sectPr w:rsidR="004A466E" w:rsidRPr="00D217B3" w:rsidSect="006E4C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B3"/>
    <w:rsid w:val="0035149D"/>
    <w:rsid w:val="006E4C2C"/>
    <w:rsid w:val="00CD76F2"/>
    <w:rsid w:val="00D04E61"/>
    <w:rsid w:val="00D217B3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ACC3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1572</Words>
  <Characters>8963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cp:lastPrinted>2017-01-06T16:51:00Z</cp:lastPrinted>
  <dcterms:created xsi:type="dcterms:W3CDTF">2017-01-06T16:50:00Z</dcterms:created>
  <dcterms:modified xsi:type="dcterms:W3CDTF">2017-01-06T16:53:00Z</dcterms:modified>
</cp:coreProperties>
</file>