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EF" w:rsidRPr="00A45B36" w:rsidRDefault="00B773EF" w:rsidP="00B773EF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right"/>
        <w:outlineLvl w:val="0"/>
      </w:pPr>
      <w:r>
        <w:t>Утверждено</w:t>
      </w:r>
    </w:p>
    <w:p w:rsidR="00B773EF" w:rsidRDefault="00B773EF" w:rsidP="00B773EF">
      <w:pPr>
        <w:pStyle w:val="ConsPlusNormal"/>
        <w:jc w:val="right"/>
      </w:pPr>
      <w:r>
        <w:t>приказом Министерства труда</w:t>
      </w:r>
    </w:p>
    <w:p w:rsidR="00B773EF" w:rsidRDefault="00B773EF" w:rsidP="00B773EF">
      <w:pPr>
        <w:pStyle w:val="ConsPlusNormal"/>
        <w:jc w:val="right"/>
      </w:pPr>
      <w:r>
        <w:t>и социальной защиты</w:t>
      </w:r>
    </w:p>
    <w:p w:rsidR="00B773EF" w:rsidRDefault="00B773EF" w:rsidP="00B773EF">
      <w:pPr>
        <w:pStyle w:val="ConsPlusNormal"/>
        <w:jc w:val="right"/>
      </w:pPr>
      <w:r>
        <w:t>Российской Федерации</w:t>
      </w:r>
    </w:p>
    <w:p w:rsidR="00B773EF" w:rsidRDefault="00B773EF" w:rsidP="00B773EF">
      <w:pPr>
        <w:pStyle w:val="ConsPlusNormal"/>
        <w:jc w:val="right"/>
      </w:pPr>
      <w:r>
        <w:t>от 19 августа 2016 г. N 438н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Title"/>
        <w:jc w:val="center"/>
      </w:pPr>
      <w:bookmarkStart w:id="1" w:name="Par28"/>
      <w:bookmarkEnd w:id="1"/>
      <w:r>
        <w:t>ТИПОВОЕ ПОЛОЖЕНИЕ О СИСТЕМЕ УПРАВЛЕНИЯ ОХРАНОЙ ТРУДА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center"/>
        <w:outlineLvl w:val="1"/>
      </w:pPr>
      <w:r>
        <w:t>I. Общие положения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B773EF" w:rsidRDefault="00B773EF" w:rsidP="00B773EF">
      <w:pPr>
        <w:pStyle w:val="ConsPlusNormal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B773EF" w:rsidRDefault="00B773EF" w:rsidP="00B773EF">
      <w:pPr>
        <w:pStyle w:val="ConsPlusNormal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r w:rsidRPr="00A45B36">
        <w:t>пунктом 19</w:t>
      </w:r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r w:rsidRPr="00A45B36">
        <w:t>пунктами 22</w:t>
      </w:r>
      <w:r>
        <w:t xml:space="preserve"> и </w:t>
      </w:r>
      <w:r w:rsidRPr="00A45B36">
        <w:t>25</w:t>
      </w:r>
      <w:r>
        <w:t xml:space="preserve"> настоящего Типового положения.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Согласно статье 209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B773EF" w:rsidRDefault="00B773EF" w:rsidP="00B773EF">
      <w:pPr>
        <w:pStyle w:val="ConsPlusNormal"/>
        <w:ind w:firstLine="540"/>
        <w:jc w:val="both"/>
      </w:pPr>
      <w:r>
        <w:t>В соответствии со статьей 211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B773EF" w:rsidRDefault="00B773EF" w:rsidP="00B773EF">
      <w:pPr>
        <w:pStyle w:val="ConsPlusNormal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B773EF" w:rsidRDefault="00B773EF" w:rsidP="00B773EF">
      <w:pPr>
        <w:pStyle w:val="ConsPlusNormal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B773EF" w:rsidRDefault="00B773EF" w:rsidP="00B773EF">
      <w:pPr>
        <w:pStyle w:val="ConsPlusNormal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B773EF" w:rsidRDefault="00B773EF" w:rsidP="00B773EF">
      <w:pPr>
        <w:pStyle w:val="ConsPlusNormal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B773EF" w:rsidRDefault="00B773EF" w:rsidP="00B773EF">
      <w:pPr>
        <w:pStyle w:val="ConsPlusNormal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B773EF" w:rsidRDefault="00B773EF" w:rsidP="00B773EF">
      <w:pPr>
        <w:pStyle w:val="ConsPlusNormal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B773EF" w:rsidRDefault="00B773EF" w:rsidP="00B773EF">
      <w:pPr>
        <w:pStyle w:val="ConsPlusNormal"/>
        <w:ind w:firstLine="540"/>
        <w:jc w:val="both"/>
      </w:pPr>
      <w:r>
        <w:t>а) политика работодателя в области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б) цели работодателя в области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в) обеспечение функционирования СУОТ (распределение обязанностей в сфере охраны труда между </w:t>
      </w:r>
      <w:r>
        <w:lastRenderedPageBreak/>
        <w:t>должностными лицами работодателя);</w:t>
      </w:r>
    </w:p>
    <w:p w:rsidR="00B773EF" w:rsidRDefault="00B773EF" w:rsidP="00B773EF">
      <w:pPr>
        <w:pStyle w:val="ConsPlusNormal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B773EF" w:rsidRDefault="00B773EF" w:rsidP="00B773EF">
      <w:pPr>
        <w:pStyle w:val="ConsPlusNormal"/>
        <w:ind w:firstLine="540"/>
        <w:jc w:val="both"/>
      </w:pPr>
      <w:r>
        <w:t>процедуру подготовки работников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процедуру организации и проведения оценки условий труда;</w:t>
      </w:r>
    </w:p>
    <w:p w:rsidR="00B773EF" w:rsidRDefault="00B773EF" w:rsidP="00B773EF">
      <w:pPr>
        <w:pStyle w:val="ConsPlusNormal"/>
        <w:ind w:firstLine="540"/>
        <w:jc w:val="both"/>
      </w:pPr>
      <w:r>
        <w:t>процедуру управления профессиональными рисками;</w:t>
      </w:r>
    </w:p>
    <w:p w:rsidR="00B773EF" w:rsidRDefault="00B773EF" w:rsidP="00B773EF">
      <w:pPr>
        <w:pStyle w:val="ConsPlusNormal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773EF" w:rsidRDefault="00B773EF" w:rsidP="00B773EF">
      <w:pPr>
        <w:pStyle w:val="ConsPlusNormal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B773EF" w:rsidRDefault="00B773EF" w:rsidP="00B773EF">
      <w:pPr>
        <w:pStyle w:val="ConsPlusNormal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B773EF" w:rsidRDefault="00B773EF" w:rsidP="00B773EF">
      <w:pPr>
        <w:pStyle w:val="ConsPlusNormal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B773EF" w:rsidRDefault="00B773EF" w:rsidP="00B773EF">
      <w:pPr>
        <w:pStyle w:val="ConsPlusNormal"/>
        <w:ind w:firstLine="540"/>
        <w:jc w:val="both"/>
      </w:pPr>
      <w:r>
        <w:t>д) планирование мероприятий по реализации процедур;</w:t>
      </w:r>
    </w:p>
    <w:p w:rsidR="00B773EF" w:rsidRDefault="00B773EF" w:rsidP="00B773EF">
      <w:pPr>
        <w:pStyle w:val="ConsPlusNormal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B773EF" w:rsidRDefault="00B773EF" w:rsidP="00B773EF">
      <w:pPr>
        <w:pStyle w:val="ConsPlusNormal"/>
        <w:ind w:firstLine="540"/>
        <w:jc w:val="both"/>
      </w:pPr>
      <w:r>
        <w:t>ж) планирование улучшений функционирования СУОТ;</w:t>
      </w:r>
    </w:p>
    <w:p w:rsidR="00B773EF" w:rsidRDefault="00B773EF" w:rsidP="00B773EF">
      <w:pPr>
        <w:pStyle w:val="ConsPlusNormal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B773EF" w:rsidRDefault="00B773EF" w:rsidP="00B773EF">
      <w:pPr>
        <w:pStyle w:val="ConsPlusNormal"/>
        <w:ind w:firstLine="540"/>
        <w:jc w:val="both"/>
      </w:pPr>
      <w:r>
        <w:t>и) управление документами СУОТ.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B773EF" w:rsidRDefault="00B773EF" w:rsidP="00B773EF">
      <w:pPr>
        <w:pStyle w:val="ConsPlusNormal"/>
        <w:ind w:firstLine="540"/>
        <w:jc w:val="both"/>
      </w:pPr>
      <w:r>
        <w:t>10. Политика по охране труда обеспечивает:</w:t>
      </w:r>
    </w:p>
    <w:p w:rsidR="00B773EF" w:rsidRDefault="00B773EF" w:rsidP="00B773EF">
      <w:pPr>
        <w:pStyle w:val="ConsPlusNormal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B773EF" w:rsidRDefault="00B773EF" w:rsidP="00B773EF">
      <w:pPr>
        <w:pStyle w:val="ConsPlusNormal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B773EF" w:rsidRDefault="00B773EF" w:rsidP="00B773EF">
      <w:pPr>
        <w:pStyle w:val="ConsPlusNormal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B773EF" w:rsidRDefault="00B773EF" w:rsidP="00B773EF">
      <w:pPr>
        <w:pStyle w:val="ConsPlusNormal"/>
        <w:ind w:firstLine="540"/>
        <w:jc w:val="both"/>
      </w:pPr>
      <w:r>
        <w:t>д) непрерывное совершенствование и повышение эффективности СУОТ;</w:t>
      </w:r>
    </w:p>
    <w:p w:rsidR="00B773EF" w:rsidRDefault="00B773EF" w:rsidP="00B773EF">
      <w:pPr>
        <w:pStyle w:val="ConsPlusNormal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B773EF" w:rsidRDefault="00B773EF" w:rsidP="00B773EF">
      <w:pPr>
        <w:pStyle w:val="ConsPlusNormal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B773EF" w:rsidRDefault="00B773EF" w:rsidP="00B773EF">
      <w:pPr>
        <w:pStyle w:val="ConsPlusNormal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B773EF" w:rsidRDefault="00B773EF" w:rsidP="00B773EF">
      <w:pPr>
        <w:pStyle w:val="ConsPlusNormal"/>
        <w:ind w:firstLine="540"/>
        <w:jc w:val="both"/>
      </w:pPr>
      <w:r>
        <w:t>11. В Политике по охране труда отражаются:</w:t>
      </w:r>
    </w:p>
    <w:p w:rsidR="00B773EF" w:rsidRDefault="00B773EF" w:rsidP="00B773EF">
      <w:pPr>
        <w:pStyle w:val="ConsPlusNormal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г) порядок совершенствования функционирования СУОТ.</w:t>
      </w:r>
    </w:p>
    <w:p w:rsidR="00B773EF" w:rsidRDefault="00B773EF" w:rsidP="00B773EF">
      <w:pPr>
        <w:pStyle w:val="ConsPlusNormal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B773EF" w:rsidRDefault="00B773EF" w:rsidP="00B773EF">
      <w:pPr>
        <w:pStyle w:val="ConsPlusNormal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r w:rsidRPr="00A45B36">
        <w:t>разделом V</w:t>
      </w:r>
      <w:r>
        <w:t xml:space="preserve"> </w:t>
      </w:r>
      <w:r>
        <w:lastRenderedPageBreak/>
        <w:t>настоящего Типового положения.</w:t>
      </w:r>
    </w:p>
    <w:p w:rsidR="00B773EF" w:rsidRDefault="00B773EF" w:rsidP="00B773EF">
      <w:pPr>
        <w:pStyle w:val="ConsPlusNormal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B773EF" w:rsidRDefault="00B773EF" w:rsidP="00B773EF">
      <w:pPr>
        <w:pStyle w:val="ConsPlusNormal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B773EF" w:rsidRDefault="00B773EF" w:rsidP="00B773EF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B773EF" w:rsidRDefault="00B773EF" w:rsidP="00B773EF">
      <w:pPr>
        <w:pStyle w:val="ConsPlusNormal"/>
        <w:jc w:val="center"/>
      </w:pPr>
      <w:r>
        <w:t>лицами работодателя)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Обязанности работодателя и его должностных лиц сформулированы в настоящем Типовом положении на основании требований статей 15, 76, 212, 213, 217, 218, 221 - 223, 225 - 229.2, 370 Трудового кодекса Российской Федерации, а работника - в соответствии с требованиями статей 21 и 214 Трудового кодекса Российской Федерации.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B773EF" w:rsidRDefault="00B773EF" w:rsidP="00B773EF">
      <w:pPr>
        <w:pStyle w:val="ConsPlusNormal"/>
        <w:ind w:firstLine="540"/>
        <w:jc w:val="both"/>
      </w:pPr>
      <w:bookmarkStart w:id="2" w:name="Par102"/>
      <w:bookmarkEnd w:id="2"/>
      <w:r>
        <w:t>19. В качестве уровней управления могут рассматриваться:</w:t>
      </w:r>
    </w:p>
    <w:p w:rsidR="00B773EF" w:rsidRDefault="00B773EF" w:rsidP="00B773EF">
      <w:pPr>
        <w:pStyle w:val="ConsPlusNormal"/>
        <w:ind w:firstLine="540"/>
        <w:jc w:val="both"/>
      </w:pPr>
      <w:bookmarkStart w:id="3" w:name="Par103"/>
      <w:bookmarkEnd w:id="3"/>
      <w:r>
        <w:t>а) уровень производственной бригады;</w:t>
      </w:r>
    </w:p>
    <w:p w:rsidR="00B773EF" w:rsidRDefault="00B773EF" w:rsidP="00B773EF">
      <w:pPr>
        <w:pStyle w:val="ConsPlusNormal"/>
        <w:ind w:firstLine="540"/>
        <w:jc w:val="both"/>
      </w:pPr>
      <w:bookmarkStart w:id="4" w:name="Par104"/>
      <w:bookmarkEnd w:id="4"/>
      <w:r>
        <w:t>б) уровень производственного участка;</w:t>
      </w:r>
    </w:p>
    <w:p w:rsidR="00B773EF" w:rsidRDefault="00B773EF" w:rsidP="00B773EF">
      <w:pPr>
        <w:pStyle w:val="ConsPlusNormal"/>
        <w:ind w:firstLine="540"/>
        <w:jc w:val="both"/>
      </w:pPr>
      <w:bookmarkStart w:id="5" w:name="Par105"/>
      <w:bookmarkEnd w:id="5"/>
      <w:r>
        <w:t>в) уровень производственного цеха (структурного подразделения);</w:t>
      </w:r>
    </w:p>
    <w:p w:rsidR="00B773EF" w:rsidRDefault="00B773EF" w:rsidP="00B773EF">
      <w:pPr>
        <w:pStyle w:val="ConsPlusNormal"/>
        <w:ind w:firstLine="540"/>
        <w:jc w:val="both"/>
      </w:pPr>
      <w:bookmarkStart w:id="6" w:name="Par106"/>
      <w:bookmarkEnd w:id="6"/>
      <w:r>
        <w:t>г) уровень филиала (обособленного структурного подразделения);</w:t>
      </w:r>
    </w:p>
    <w:p w:rsidR="00B773EF" w:rsidRDefault="00B773EF" w:rsidP="00B773EF">
      <w:pPr>
        <w:pStyle w:val="ConsPlusNormal"/>
        <w:ind w:firstLine="540"/>
        <w:jc w:val="both"/>
      </w:pPr>
      <w:bookmarkStart w:id="7" w:name="Par107"/>
      <w:bookmarkEnd w:id="7"/>
      <w:r>
        <w:t>д) уровень службы (совокупности нескольких структурных подразделений);</w:t>
      </w:r>
    </w:p>
    <w:p w:rsidR="00B773EF" w:rsidRDefault="00B773EF" w:rsidP="00B773EF">
      <w:pPr>
        <w:pStyle w:val="ConsPlusNormal"/>
        <w:ind w:firstLine="540"/>
        <w:jc w:val="both"/>
      </w:pPr>
      <w:bookmarkStart w:id="8" w:name="Par108"/>
      <w:bookmarkEnd w:id="8"/>
      <w:r>
        <w:t>е) уровень работодателя в целом.</w:t>
      </w:r>
    </w:p>
    <w:p w:rsidR="00B773EF" w:rsidRDefault="00B773EF" w:rsidP="00B773EF">
      <w:pPr>
        <w:pStyle w:val="ConsPlusNormal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B773EF" w:rsidRDefault="00B773EF" w:rsidP="00B773EF">
      <w:pPr>
        <w:pStyle w:val="ConsPlusNormal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B773EF" w:rsidRDefault="00B773EF" w:rsidP="00B773EF">
      <w:pPr>
        <w:pStyle w:val="ConsPlusNormal"/>
        <w:ind w:firstLine="540"/>
        <w:jc w:val="both"/>
      </w:pPr>
      <w:bookmarkStart w:id="9" w:name="Par111"/>
      <w:bookmarkEnd w:id="9"/>
      <w:r>
        <w:t xml:space="preserve">22. На уровнях управления, указанных в </w:t>
      </w:r>
      <w:r>
        <w:rPr>
          <w:color w:val="0000FF"/>
        </w:rPr>
        <w:t>подпунктах "а"</w:t>
      </w:r>
      <w:r>
        <w:t xml:space="preserve"> и </w:t>
      </w:r>
      <w:r>
        <w:rPr>
          <w:color w:val="0000FF"/>
        </w:rPr>
        <w:t>"б"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B773EF" w:rsidRDefault="00B773EF" w:rsidP="00B773EF">
      <w:pPr>
        <w:pStyle w:val="ConsPlusNormal"/>
        <w:ind w:firstLine="540"/>
        <w:jc w:val="both"/>
      </w:pPr>
      <w:r>
        <w:t>а) непосредственно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б) руководителей трудовых коллективов (бригадира, мастера);</w:t>
      </w:r>
    </w:p>
    <w:p w:rsidR="00B773EF" w:rsidRDefault="00B773EF" w:rsidP="00B773EF">
      <w:pPr>
        <w:pStyle w:val="ConsPlusNormal"/>
        <w:ind w:firstLine="540"/>
        <w:jc w:val="both"/>
      </w:pPr>
      <w:r>
        <w:t>в) руководителей производственных участков, их заместителей;</w:t>
      </w:r>
    </w:p>
    <w:p w:rsidR="00B773EF" w:rsidRDefault="00B773EF" w:rsidP="00B773EF">
      <w:pPr>
        <w:pStyle w:val="ConsPlusNormal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B773EF" w:rsidRDefault="00B773EF" w:rsidP="00B773EF">
      <w:pPr>
        <w:pStyle w:val="ConsPlusNormal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23. На уровне управления, указанном в </w:t>
      </w:r>
      <w:r>
        <w:rPr>
          <w:color w:val="0000FF"/>
        </w:rPr>
        <w:t>подпункте "в"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B773EF" w:rsidRDefault="00B773EF" w:rsidP="00B773EF">
      <w:pPr>
        <w:pStyle w:val="ConsPlusNormal"/>
        <w:ind w:firstLine="540"/>
        <w:jc w:val="both"/>
      </w:pPr>
      <w:r>
        <w:t>а) руководителей производственных участков, их заместителей;</w:t>
      </w:r>
    </w:p>
    <w:p w:rsidR="00B773EF" w:rsidRDefault="00B773EF" w:rsidP="00B773EF">
      <w:pPr>
        <w:pStyle w:val="ConsPlusNormal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B773EF" w:rsidRDefault="00B773EF" w:rsidP="00B773EF">
      <w:pPr>
        <w:pStyle w:val="ConsPlusNormal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24. На уровне управления, указанном в </w:t>
      </w:r>
      <w:r>
        <w:rPr>
          <w:color w:val="0000FF"/>
        </w:rPr>
        <w:t>подпункте "г"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B773EF" w:rsidRDefault="00B773EF" w:rsidP="00B773EF">
      <w:pPr>
        <w:pStyle w:val="ConsPlusNormal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B773EF" w:rsidRDefault="00B773EF" w:rsidP="00B773EF">
      <w:pPr>
        <w:pStyle w:val="ConsPlusNormal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B773EF" w:rsidRDefault="00B773EF" w:rsidP="00B773EF">
      <w:pPr>
        <w:pStyle w:val="ConsPlusNormal"/>
        <w:ind w:firstLine="540"/>
        <w:jc w:val="both"/>
      </w:pPr>
      <w:bookmarkStart w:id="10" w:name="Par124"/>
      <w:bookmarkEnd w:id="10"/>
      <w:r>
        <w:t xml:space="preserve">25. На уровнях управления, указанных в </w:t>
      </w:r>
      <w:r>
        <w:rPr>
          <w:color w:val="0000FF"/>
        </w:rPr>
        <w:t>подпунктах "д"</w:t>
      </w:r>
      <w:r>
        <w:t xml:space="preserve"> и </w:t>
      </w:r>
      <w:r>
        <w:rPr>
          <w:color w:val="0000FF"/>
        </w:rPr>
        <w:t>"е"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B773EF" w:rsidRDefault="00B773EF" w:rsidP="00B773EF">
      <w:pPr>
        <w:pStyle w:val="ConsPlusNormal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B773EF" w:rsidRDefault="00B773EF" w:rsidP="00B773EF">
      <w:pPr>
        <w:pStyle w:val="ConsPlusNormal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B773EF" w:rsidRDefault="00B773EF" w:rsidP="00B773EF">
      <w:pPr>
        <w:pStyle w:val="ConsPlusNormal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26. На каждом уровне управления устанавливаются обязанности в сфере охраны труда службы </w:t>
      </w:r>
      <w:r>
        <w:lastRenderedPageBreak/>
        <w:t>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B773EF" w:rsidRDefault="00B773EF" w:rsidP="00B773EF">
      <w:pPr>
        <w:pStyle w:val="ConsPlusNormal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B773EF" w:rsidRDefault="00B773EF" w:rsidP="00B773EF">
      <w:pPr>
        <w:pStyle w:val="ConsPlusNormal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B773EF" w:rsidRDefault="00B773EF" w:rsidP="00B773EF">
      <w:pPr>
        <w:pStyle w:val="ConsPlusNormal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B773EF" w:rsidRDefault="00B773EF" w:rsidP="00B773EF">
      <w:pPr>
        <w:pStyle w:val="ConsPlusNormal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B773EF" w:rsidRDefault="00B773EF" w:rsidP="00B773EF">
      <w:pPr>
        <w:pStyle w:val="ConsPlusNormal"/>
        <w:ind w:firstLine="540"/>
        <w:jc w:val="both"/>
      </w:pPr>
      <w:r>
        <w:t>а) работодатель самостоятельно &lt;1&gt;: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В соответствии с требованиями статей 15, 76, 212, 213, 217, 218, 221 - 223, 225 - 229.2, 370 Трудового кодекса Российской Федерации.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соблюдение режима труда и отдыха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773EF" w:rsidRDefault="00B773EF" w:rsidP="00B773EF">
      <w:pPr>
        <w:pStyle w:val="ConsPlusNormal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создание и функционирование СУОТ;</w:t>
      </w:r>
    </w:p>
    <w:p w:rsidR="00B773EF" w:rsidRDefault="00B773EF" w:rsidP="00B773EF">
      <w:pPr>
        <w:pStyle w:val="ConsPlusNormal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соблюдение установленного порядка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B773EF" w:rsidRDefault="00B773EF" w:rsidP="00B773EF">
      <w:pPr>
        <w:pStyle w:val="ConsPlusNormal"/>
        <w:ind w:firstLine="540"/>
        <w:jc w:val="both"/>
      </w:pPr>
      <w:r>
        <w:lastRenderedPageBreak/>
        <w:t>организует проведение специальной оценки условий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управление профессиональными рисками;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и проводит контроль за состоянием условий 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B773EF" w:rsidRDefault="00B773EF" w:rsidP="00B773EF">
      <w:pPr>
        <w:pStyle w:val="ConsPlusNormal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Утверждены приказом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приказом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B773EF" w:rsidRDefault="00B773EF" w:rsidP="00B773EF">
      <w:pPr>
        <w:pStyle w:val="ConsPlusNormal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B773EF" w:rsidRDefault="00B773EF" w:rsidP="00B773EF">
      <w:pPr>
        <w:pStyle w:val="ConsPlusNormal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В соответствии с требованиями статей 212 и 370 Трудового кодекса Российской Федерации.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B773EF" w:rsidRDefault="00B773EF" w:rsidP="00B773EF">
      <w:pPr>
        <w:pStyle w:val="ConsPlusNormal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B773EF" w:rsidRDefault="00B773EF" w:rsidP="00B773EF">
      <w:pPr>
        <w:pStyle w:val="ConsPlusNormal"/>
        <w:ind w:firstLine="540"/>
        <w:jc w:val="both"/>
      </w:pPr>
      <w:r>
        <w:t>в) работник &lt;1&gt;: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В соответствии с требованиями статей 21 и 214 Трудового кодекса Российской Федерации.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B773EF" w:rsidRDefault="00B773EF" w:rsidP="00B773EF">
      <w:pPr>
        <w:pStyle w:val="ConsPlusNormal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B773EF" w:rsidRDefault="00B773EF" w:rsidP="00B773EF">
      <w:pPr>
        <w:pStyle w:val="ConsPlusNormal"/>
        <w:ind w:firstLine="540"/>
        <w:jc w:val="both"/>
      </w:pPr>
      <w:r>
        <w:lastRenderedPageBreak/>
        <w:t>участвует в контроле за состоянием условий 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содержит в чистоте свое рабочее место;</w:t>
      </w:r>
    </w:p>
    <w:p w:rsidR="00B773EF" w:rsidRDefault="00B773EF" w:rsidP="00B773EF">
      <w:pPr>
        <w:pStyle w:val="ConsPlusNormal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B773EF" w:rsidRDefault="00B773EF" w:rsidP="00B773EF">
      <w:pPr>
        <w:pStyle w:val="ConsPlusNormal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B773EF" w:rsidRDefault="00B773EF" w:rsidP="00B773EF">
      <w:pPr>
        <w:pStyle w:val="ConsPlusNormal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B773EF" w:rsidRDefault="00B773EF" w:rsidP="00B773EF">
      <w:pPr>
        <w:pStyle w:val="ConsPlusNormal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B773EF" w:rsidRDefault="00B773EF" w:rsidP="00B773EF">
      <w:pPr>
        <w:pStyle w:val="ConsPlusNormal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B773EF" w:rsidRDefault="00B773EF" w:rsidP="00B773EF">
      <w:pPr>
        <w:pStyle w:val="ConsPlusNormal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B773EF" w:rsidRDefault="00B773EF" w:rsidP="00B773EF">
      <w:pPr>
        <w:pStyle w:val="ConsPlusNormal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B773EF" w:rsidRDefault="00B773EF" w:rsidP="00B773EF">
      <w:pPr>
        <w:pStyle w:val="ConsPlusNormal"/>
        <w:ind w:firstLine="540"/>
        <w:jc w:val="both"/>
      </w:pPr>
      <w:r>
        <w:t>г) служба (специалист) охраны труда &lt;1&gt;: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В соответствии с требованиями статей 212 и 217 Трудового кодекса Российской Федерации.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B773EF" w:rsidRDefault="00B773EF" w:rsidP="00B773EF">
      <w:pPr>
        <w:pStyle w:val="ConsPlusNormal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B773EF" w:rsidRDefault="00B773EF" w:rsidP="00B773EF">
      <w:pPr>
        <w:pStyle w:val="ConsPlusNormal"/>
        <w:ind w:firstLine="540"/>
        <w:jc w:val="both"/>
      </w:pPr>
      <w:r>
        <w:t>осуществляет контроль за состоянием условий 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B773EF" w:rsidRDefault="00B773EF" w:rsidP="00B773EF">
      <w:pPr>
        <w:pStyle w:val="ConsPlusNormal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и проведении подготовки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773EF" w:rsidRDefault="00B773EF" w:rsidP="00B773EF">
      <w:pPr>
        <w:pStyle w:val="ConsPlusNormal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управлении профессиональными рисками;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B773EF" w:rsidRDefault="00B773EF" w:rsidP="00B773EF">
      <w:pPr>
        <w:pStyle w:val="ConsPlusNormal"/>
        <w:ind w:firstLine="540"/>
        <w:jc w:val="both"/>
      </w:pPr>
      <w:r>
        <w:t>д) руководитель структурного подразделения работодателя &lt;1&gt;: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&lt;1&gt; В соответствии с требованиями статей 212, 213, 218, 221 - 223, 225, 227 - 229.2 Трудового кодекса </w:t>
      </w:r>
      <w:r>
        <w:lastRenderedPageBreak/>
        <w:t>Российской Федерации.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B773EF" w:rsidRDefault="00B773EF" w:rsidP="00B773EF">
      <w:pPr>
        <w:pStyle w:val="ConsPlusNormal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B773EF" w:rsidRDefault="00B773EF" w:rsidP="00B773EF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проведение подготовки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B773EF" w:rsidRDefault="00B773EF" w:rsidP="00B773EF">
      <w:pPr>
        <w:pStyle w:val="ConsPlusNormal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B773EF" w:rsidRDefault="00B773EF" w:rsidP="00B773EF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B773EF" w:rsidRDefault="00B773EF" w:rsidP="00B773EF">
      <w:pPr>
        <w:pStyle w:val="ConsPlusNormal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B773EF" w:rsidRDefault="00B773EF" w:rsidP="00B773EF">
      <w:pPr>
        <w:pStyle w:val="ConsPlusNormal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B773EF" w:rsidRDefault="00B773EF" w:rsidP="00B773EF">
      <w:pPr>
        <w:pStyle w:val="ConsPlusNormal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B773EF" w:rsidRDefault="00B773EF" w:rsidP="00B773EF">
      <w:pPr>
        <w:pStyle w:val="ConsPlusNormal"/>
        <w:ind w:firstLine="540"/>
        <w:jc w:val="both"/>
      </w:pPr>
      <w:r>
        <w:t>е) начальник производственного участка &lt;1&gt;: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В соответствии с требованиями статей 212, 218, 221 - 223, 225, 227 - 229.2 Трудового кодекса Российской Федерации.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организует выдачу работникам производственного участка специальной одежды, специальной обуви </w:t>
      </w:r>
      <w:r>
        <w:lastRenderedPageBreak/>
        <w:t>и других средств индивидуальной защиты, смывающих и обезвреживающих средств;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B773EF" w:rsidRDefault="00B773EF" w:rsidP="00B773EF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B773EF" w:rsidRDefault="00B773EF" w:rsidP="00B773EF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B773EF" w:rsidRDefault="00B773EF" w:rsidP="00B773EF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ж) мастер, бригадир производственной бригады &lt;1&gt;: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В соответствии с требованиями статей 212, 218, 221 - 223, 225, 227 - 229.2 Трудового кодекса Российской Федерации.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B773EF" w:rsidRDefault="00B773EF" w:rsidP="00B773EF">
      <w:pPr>
        <w:pStyle w:val="ConsPlusNormal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B773EF" w:rsidRDefault="00B773EF" w:rsidP="00B773EF">
      <w:pPr>
        <w:pStyle w:val="ConsPlusNormal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B773EF" w:rsidRDefault="00B773EF" w:rsidP="00B773EF">
      <w:pPr>
        <w:pStyle w:val="ConsPlusNormal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B773EF" w:rsidRDefault="00B773EF" w:rsidP="00B773EF">
      <w:pPr>
        <w:pStyle w:val="ConsPlusNormal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B773EF" w:rsidRDefault="00B773EF" w:rsidP="00B773EF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B773EF" w:rsidRDefault="00B773EF" w:rsidP="00B773EF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B773EF" w:rsidRDefault="00B773EF" w:rsidP="00B773EF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B773EF" w:rsidRDefault="00B773EF" w:rsidP="00B773EF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B773EF" w:rsidRDefault="00B773EF" w:rsidP="00B773EF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center"/>
        <w:outlineLvl w:val="1"/>
      </w:pPr>
      <w:bookmarkStart w:id="11" w:name="Par276"/>
      <w:bookmarkEnd w:id="11"/>
      <w:r>
        <w:t>V. Процедуры, направленные на достижение целей работодателя</w:t>
      </w:r>
    </w:p>
    <w:p w:rsidR="00B773EF" w:rsidRDefault="00B773EF" w:rsidP="00B773EF">
      <w:pPr>
        <w:pStyle w:val="ConsPlusNormal"/>
        <w:jc w:val="center"/>
      </w:pPr>
      <w:r>
        <w:t>в области охраны труда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B773EF" w:rsidRDefault="00B773EF" w:rsidP="00B773EF">
      <w:pPr>
        <w:pStyle w:val="ConsPlusNormal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B773EF" w:rsidRDefault="00B773EF" w:rsidP="00B773EF">
      <w:pPr>
        <w:pStyle w:val="ConsPlusNormal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B773EF" w:rsidRDefault="00B773EF" w:rsidP="00B773EF">
      <w:pPr>
        <w:pStyle w:val="ConsPlusNormal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B773EF" w:rsidRDefault="00B773EF" w:rsidP="00B773EF">
      <w:pPr>
        <w:pStyle w:val="ConsPlusNormal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ж) вопросы, включаемые в программу инструктажа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B773EF" w:rsidRDefault="00B773EF" w:rsidP="00B773EF">
      <w:pPr>
        <w:pStyle w:val="ConsPlusNormal"/>
        <w:ind w:firstLine="540"/>
        <w:jc w:val="both"/>
      </w:pPr>
      <w:r>
        <w:t>м) порядок организации и проведения инструктажа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B773EF" w:rsidRDefault="00B773EF" w:rsidP="00B773EF">
      <w:pPr>
        <w:pStyle w:val="ConsPlusNormal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773EF" w:rsidRDefault="00B773EF" w:rsidP="00B773EF">
      <w:pPr>
        <w:pStyle w:val="ConsPlusNormal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B773EF" w:rsidRDefault="00B773EF" w:rsidP="00B773EF">
      <w:pPr>
        <w:pStyle w:val="ConsPlusNormal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B773EF" w:rsidRDefault="00B773EF" w:rsidP="00B773EF">
      <w:pPr>
        <w:pStyle w:val="ConsPlusNormal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B773EF" w:rsidRDefault="00B773EF" w:rsidP="00B773EF">
      <w:pPr>
        <w:pStyle w:val="ConsPlusNormal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B773EF" w:rsidRDefault="00B773EF" w:rsidP="00B773EF">
      <w:pPr>
        <w:pStyle w:val="ConsPlusNormal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д) порядок урегулирования споров по вопросам специальной оценки условий труда;</w:t>
      </w:r>
    </w:p>
    <w:p w:rsidR="00B773EF" w:rsidRDefault="00B773EF" w:rsidP="00B773EF">
      <w:pPr>
        <w:pStyle w:val="ConsPlusNormal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B773EF" w:rsidRDefault="00B773EF" w:rsidP="00B773EF">
      <w:pPr>
        <w:pStyle w:val="ConsPlusNormal"/>
        <w:ind w:firstLine="540"/>
        <w:jc w:val="both"/>
      </w:pPr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B773EF" w:rsidRDefault="00B773EF" w:rsidP="00B773EF">
      <w:pPr>
        <w:pStyle w:val="ConsPlusNormal"/>
        <w:ind w:firstLine="540"/>
        <w:jc w:val="both"/>
      </w:pPr>
      <w:r>
        <w:t>а) выявление опасностей;</w:t>
      </w:r>
    </w:p>
    <w:p w:rsidR="00B773EF" w:rsidRDefault="00B773EF" w:rsidP="00B773EF">
      <w:pPr>
        <w:pStyle w:val="ConsPlusNormal"/>
        <w:ind w:firstLine="540"/>
        <w:jc w:val="both"/>
      </w:pPr>
      <w:r>
        <w:t>б) оценка уровней профессиональных рисков;</w:t>
      </w:r>
    </w:p>
    <w:p w:rsidR="00B773EF" w:rsidRDefault="00B773EF" w:rsidP="00B773EF">
      <w:pPr>
        <w:pStyle w:val="ConsPlusNormal"/>
        <w:ind w:firstLine="540"/>
        <w:jc w:val="both"/>
      </w:pPr>
      <w:r>
        <w:t>в) снижение уровней профессиональных рисков.</w:t>
      </w:r>
    </w:p>
    <w:p w:rsidR="00B773EF" w:rsidRDefault="00B773EF" w:rsidP="00B773EF">
      <w:pPr>
        <w:pStyle w:val="ConsPlusNormal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B773EF" w:rsidRDefault="00B773EF" w:rsidP="00B773EF">
      <w:pPr>
        <w:pStyle w:val="ConsPlusNormal"/>
        <w:ind w:firstLine="540"/>
        <w:jc w:val="both"/>
      </w:pPr>
      <w:bookmarkStart w:id="12" w:name="Par306"/>
      <w:bookmarkEnd w:id="12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B773EF" w:rsidRDefault="00B773EF" w:rsidP="00B773EF">
      <w:pPr>
        <w:pStyle w:val="ConsPlusNormal"/>
        <w:ind w:firstLine="540"/>
        <w:jc w:val="both"/>
      </w:pPr>
      <w:r>
        <w:t>а) механические опасности: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B773EF" w:rsidRDefault="00B773EF" w:rsidP="00B773EF">
      <w:pPr>
        <w:pStyle w:val="ConsPlusNormal"/>
        <w:ind w:firstLine="540"/>
        <w:jc w:val="both"/>
      </w:pPr>
      <w:r>
        <w:lastRenderedPageBreak/>
        <w:t>опасность падения из-за внезапного появления на пути следования большого перепада высот;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удара;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затягивания или попадания в ловушку;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затягивания в подвижные части машин и механизмов;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газа под давлением при выбросе (прорыве);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механического упругого элемента;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от трения или абразивного воздействия при соприкосновении;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падения груза;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разрыва;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B773EF" w:rsidRDefault="00B773EF" w:rsidP="00B773EF">
      <w:pPr>
        <w:pStyle w:val="ConsPlusNormal"/>
        <w:ind w:firstLine="540"/>
        <w:jc w:val="both"/>
      </w:pPr>
      <w:r>
        <w:t>б) электрические опасности: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поражения электростатическим зарядом;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поражения при прямом попадании молнии;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косвенного поражения молнией;</w:t>
      </w:r>
    </w:p>
    <w:p w:rsidR="00B773EF" w:rsidRDefault="00B773EF" w:rsidP="00B773EF">
      <w:pPr>
        <w:pStyle w:val="ConsPlusNormal"/>
        <w:ind w:firstLine="540"/>
        <w:jc w:val="both"/>
      </w:pPr>
      <w:r>
        <w:t>в) термические опасности: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ожога от воздействия открытого пламени;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B773EF" w:rsidRDefault="00B773EF" w:rsidP="00B773EF">
      <w:pPr>
        <w:pStyle w:val="ConsPlusNormal"/>
        <w:ind w:firstLine="540"/>
        <w:jc w:val="both"/>
      </w:pPr>
      <w:r>
        <w:t>ожог роговицы глаза;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B773EF" w:rsidRDefault="00B773EF" w:rsidP="00B773EF">
      <w:pPr>
        <w:pStyle w:val="ConsPlusNormal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пониженных температур воздуха;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повышенных температур воздуха;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влажности;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скорости движения воздуха;</w:t>
      </w:r>
    </w:p>
    <w:p w:rsidR="00B773EF" w:rsidRDefault="00B773EF" w:rsidP="00B773EF">
      <w:pPr>
        <w:pStyle w:val="ConsPlusNormal"/>
        <w:ind w:firstLine="540"/>
        <w:jc w:val="both"/>
      </w:pPr>
      <w:r>
        <w:t>д) опасности из-за недостатка кислорода в воздухе: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B773EF" w:rsidRDefault="00B773EF" w:rsidP="00B773EF">
      <w:pPr>
        <w:pStyle w:val="ConsPlusNormal"/>
        <w:ind w:firstLine="540"/>
        <w:jc w:val="both"/>
      </w:pPr>
      <w:r>
        <w:lastRenderedPageBreak/>
        <w:t>опасность недостатка кислорода из-за вытеснения его другими газами или жидкостями;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недостатка кислорода в подземных сооружениях;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недостатка кислорода в безвоздушных средах;</w:t>
      </w:r>
    </w:p>
    <w:p w:rsidR="00B773EF" w:rsidRDefault="00B773EF" w:rsidP="00B773EF">
      <w:pPr>
        <w:pStyle w:val="ConsPlusNormal"/>
        <w:ind w:firstLine="540"/>
        <w:jc w:val="both"/>
      </w:pPr>
      <w:r>
        <w:t>е) барометрические опасности: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неоптимального барометрического давления;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повышенного барометрического давления;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пониженного барометрического давления;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резкого изменения барометрического давления;</w:t>
      </w:r>
    </w:p>
    <w:p w:rsidR="00B773EF" w:rsidRDefault="00B773EF" w:rsidP="00B773EF">
      <w:pPr>
        <w:pStyle w:val="ConsPlusNormal"/>
        <w:ind w:firstLine="540"/>
        <w:jc w:val="both"/>
      </w:pPr>
      <w:r>
        <w:t>ж) опасности, связанные с воздействием химического фактора: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опасность 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образования токсичных паров при нагревании;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на кожные покровы смазочных масел;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з) 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пыли на глаза;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повреждения органов дыхания частицами пыли;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пыли на кожу;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выбросом пыли;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B773EF" w:rsidRDefault="00B773EF" w:rsidP="00B773EF">
      <w:pPr>
        <w:pStyle w:val="ConsPlusNormal"/>
        <w:ind w:firstLine="540"/>
        <w:jc w:val="both"/>
      </w:pPr>
      <w:r>
        <w:t>и) опасности, связанные с воздействием биологического фактора: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из-за контакта с патогенными микроорганизмами;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опасности из-за укуса переносчиков инфекций;</w:t>
      </w:r>
    </w:p>
    <w:p w:rsidR="00B773EF" w:rsidRDefault="00B773EF" w:rsidP="00B773EF">
      <w:pPr>
        <w:pStyle w:val="ConsPlusNormal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перемещением груза вручную;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подъема тяжестей, превышающих допустимый вес;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наклонами корпуса;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рабочей позой;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психических нагрузок, стрессов;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перенапряжения зрительного анализатора;</w:t>
      </w:r>
    </w:p>
    <w:p w:rsidR="00B773EF" w:rsidRDefault="00B773EF" w:rsidP="00B773EF">
      <w:pPr>
        <w:pStyle w:val="ConsPlusNormal"/>
        <w:ind w:firstLine="540"/>
        <w:jc w:val="both"/>
      </w:pPr>
      <w:r>
        <w:t>л) опасности, связанные с воздействием шума: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B773EF" w:rsidRDefault="00B773EF" w:rsidP="00B773EF">
      <w:pPr>
        <w:pStyle w:val="ConsPlusNormal"/>
        <w:ind w:firstLine="540"/>
        <w:jc w:val="both"/>
      </w:pPr>
      <w:r>
        <w:t>м) опасности, связанные с воздействием вибрации: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воздействием общей вибрации;</w:t>
      </w:r>
    </w:p>
    <w:p w:rsidR="00B773EF" w:rsidRDefault="00B773EF" w:rsidP="00B773EF">
      <w:pPr>
        <w:pStyle w:val="ConsPlusNormal"/>
        <w:ind w:firstLine="540"/>
        <w:jc w:val="both"/>
      </w:pPr>
      <w:r>
        <w:t>н) опасности, связанные с воздействием световой среды: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недостаточной освещенности в рабочей зоне;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повышенной яркости света;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пониженной контрастности;</w:t>
      </w:r>
    </w:p>
    <w:p w:rsidR="00B773EF" w:rsidRDefault="00B773EF" w:rsidP="00B773EF">
      <w:pPr>
        <w:pStyle w:val="ConsPlusNormal"/>
        <w:ind w:firstLine="540"/>
        <w:jc w:val="both"/>
      </w:pPr>
      <w:r>
        <w:t>о) опасности, связанные с воздействием неионизирующих излучений: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ослаблением геомагнитного поля;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воздействием электростатического поля;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воздействием постоянного магнитного поля;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электромагнитных излучений;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воздействием лазерного излучения;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B773EF" w:rsidRDefault="00B773EF" w:rsidP="00B773EF">
      <w:pPr>
        <w:pStyle w:val="ConsPlusNormal"/>
        <w:ind w:firstLine="540"/>
        <w:jc w:val="both"/>
      </w:pPr>
      <w:r>
        <w:t>п) опасности, связанные с воздействием ионизирующих излучений:</w:t>
      </w:r>
    </w:p>
    <w:p w:rsidR="00B773EF" w:rsidRDefault="00B773EF" w:rsidP="00B773EF">
      <w:pPr>
        <w:pStyle w:val="ConsPlusNormal"/>
        <w:ind w:firstLine="540"/>
        <w:jc w:val="both"/>
      </w:pPr>
      <w:r>
        <w:lastRenderedPageBreak/>
        <w:t>опасность, связанная с воздействием гамма-излучения;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воздействием рентгеновского излучения;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воздействием альфа-, бета-излучений, электронного или ионного и нейтронного излучений;</w:t>
      </w:r>
    </w:p>
    <w:p w:rsidR="00B773EF" w:rsidRDefault="00B773EF" w:rsidP="00B773EF">
      <w:pPr>
        <w:pStyle w:val="ConsPlusNormal"/>
        <w:ind w:firstLine="540"/>
        <w:jc w:val="both"/>
      </w:pPr>
      <w:r>
        <w:t>р) опасности, связанные с воздействием животных: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укуса;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разрыва;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раздавливания;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заражения;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выделений;</w:t>
      </w:r>
    </w:p>
    <w:p w:rsidR="00B773EF" w:rsidRDefault="00B773EF" w:rsidP="00B773EF">
      <w:pPr>
        <w:pStyle w:val="ConsPlusNormal"/>
        <w:ind w:firstLine="540"/>
        <w:jc w:val="both"/>
      </w:pPr>
      <w:r>
        <w:t>с) опасности, связанные с воздействием насекомых: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укуса;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попадания в организм;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инвазий гельминтов;</w:t>
      </w:r>
    </w:p>
    <w:p w:rsidR="00B773EF" w:rsidRDefault="00B773EF" w:rsidP="00B773EF">
      <w:pPr>
        <w:pStyle w:val="ConsPlusNormal"/>
        <w:ind w:firstLine="540"/>
        <w:jc w:val="both"/>
      </w:pPr>
      <w:r>
        <w:t>т) опасности, связанные с воздействием растений: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ожога выделяемыми растениями веществами;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пореза растениями;</w:t>
      </w:r>
    </w:p>
    <w:p w:rsidR="00B773EF" w:rsidRDefault="00B773EF" w:rsidP="00B773EF">
      <w:pPr>
        <w:pStyle w:val="ConsPlusNormal"/>
        <w:ind w:firstLine="540"/>
        <w:jc w:val="both"/>
      </w:pPr>
      <w:r>
        <w:t>у) опасность утонуть: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утонуть в водоеме;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утонуть в технологической емкости;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утонуть в момент затопления шахты;</w:t>
      </w:r>
    </w:p>
    <w:p w:rsidR="00B773EF" w:rsidRDefault="00B773EF" w:rsidP="00B773EF">
      <w:pPr>
        <w:pStyle w:val="ConsPlusNormal"/>
        <w:ind w:firstLine="540"/>
        <w:jc w:val="both"/>
      </w:pPr>
      <w:r>
        <w:t>ф) опасность расположения рабочего места: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при выполнении альпинистских работ;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выполнением работ под землей;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выполнением работ в туннелях;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выполнения водолазных работ;</w:t>
      </w:r>
    </w:p>
    <w:p w:rsidR="00B773EF" w:rsidRDefault="00B773EF" w:rsidP="00B773EF">
      <w:pPr>
        <w:pStyle w:val="ConsPlusNormal"/>
        <w:ind w:firstLine="540"/>
        <w:jc w:val="both"/>
      </w:pPr>
      <w:r>
        <w:t>х) опасности, связанные с организационными недостатками: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ц) опасности пожара: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вдыхания дыма, паров вредных газов и пыли при пожаре;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воспламенения;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открытого пламени;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повышенной температуры окружающей среды;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огнетушащих веществ;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B773EF" w:rsidRDefault="00B773EF" w:rsidP="00B773EF">
      <w:pPr>
        <w:pStyle w:val="ConsPlusNormal"/>
        <w:ind w:firstLine="540"/>
        <w:jc w:val="both"/>
      </w:pPr>
      <w:r>
        <w:t>ч) опасности обрушения: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обрушения подземных конструкций;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обрушения наземных конструкций;</w:t>
      </w:r>
    </w:p>
    <w:p w:rsidR="00B773EF" w:rsidRDefault="00B773EF" w:rsidP="00B773EF">
      <w:pPr>
        <w:pStyle w:val="ConsPlusNormal"/>
        <w:ind w:firstLine="540"/>
        <w:jc w:val="both"/>
      </w:pPr>
      <w:r>
        <w:t>ш) опасности транспорта: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наезда на человека;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падения с транспортного средства;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опасность опрокидывания транспортного средства при нарушении способов установки и </w:t>
      </w:r>
      <w:proofErr w:type="spellStart"/>
      <w:r>
        <w:t>строповки</w:t>
      </w:r>
      <w:proofErr w:type="spellEnd"/>
      <w:r>
        <w:t xml:space="preserve"> </w:t>
      </w:r>
      <w:r>
        <w:lastRenderedPageBreak/>
        <w:t>грузов;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в результате дорожно-транспортного происшествия;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B773EF" w:rsidRDefault="00B773EF" w:rsidP="00B773EF">
      <w:pPr>
        <w:pStyle w:val="ConsPlusNormal"/>
        <w:ind w:firstLine="540"/>
        <w:jc w:val="both"/>
      </w:pPr>
      <w:r>
        <w:t>щ) опасность, связанная с дегустацией пищевых продуктов: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дегустацией отравленной пищи;</w:t>
      </w:r>
    </w:p>
    <w:p w:rsidR="00B773EF" w:rsidRDefault="00B773EF" w:rsidP="00B773EF">
      <w:pPr>
        <w:pStyle w:val="ConsPlusNormal"/>
        <w:ind w:firstLine="540"/>
        <w:jc w:val="both"/>
      </w:pPr>
      <w:r>
        <w:t>ы) опасности насилия: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насилия от враждебно настроенных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насилия от третьих лиц;</w:t>
      </w:r>
    </w:p>
    <w:p w:rsidR="00B773EF" w:rsidRDefault="00B773EF" w:rsidP="00B773EF">
      <w:pPr>
        <w:pStyle w:val="ConsPlusNormal"/>
        <w:ind w:firstLine="540"/>
        <w:jc w:val="both"/>
      </w:pPr>
      <w:r>
        <w:t>э) опасности взрыва: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самовозгорания горючих веществ;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возникновения взрыва, происшедшего вследствие пожара;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ударной волны;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воздействия высокого давления при взрыве;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ожога при взрыве;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обрушения горных пород при взрыве;</w:t>
      </w:r>
    </w:p>
    <w:p w:rsidR="00B773EF" w:rsidRDefault="00B773EF" w:rsidP="00B773EF">
      <w:pPr>
        <w:pStyle w:val="ConsPlusNormal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B773EF" w:rsidRDefault="00B773EF" w:rsidP="00B773EF">
      <w:pPr>
        <w:pStyle w:val="ConsPlusNormal"/>
        <w:ind w:firstLine="540"/>
        <w:jc w:val="both"/>
      </w:pPr>
      <w:r>
        <w:t>опасность отравления.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36. При рассмотрении перечисленных в </w:t>
      </w:r>
      <w:hyperlink w:anchor="Par306" w:tooltip="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" w:history="1">
        <w:r w:rsidRPr="00A45B36"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773EF" w:rsidRDefault="00B773EF" w:rsidP="00B773EF">
      <w:pPr>
        <w:pStyle w:val="ConsPlusNormal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B773EF" w:rsidRDefault="00B773EF" w:rsidP="00B773EF">
      <w:pPr>
        <w:pStyle w:val="ConsPlusNormal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B773EF" w:rsidRDefault="00B773EF" w:rsidP="00B773EF">
      <w:pPr>
        <w:pStyle w:val="ConsPlusNormal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B773EF" w:rsidRDefault="00B773EF" w:rsidP="00B773EF">
      <w:pPr>
        <w:pStyle w:val="ConsPlusNormal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B773EF" w:rsidRDefault="00B773EF" w:rsidP="00B773EF">
      <w:pPr>
        <w:pStyle w:val="ConsPlusNormal"/>
        <w:ind w:firstLine="540"/>
        <w:jc w:val="both"/>
      </w:pPr>
      <w:r>
        <w:t>в) все оцененные профессиональные риски подлежат управлению;</w:t>
      </w:r>
    </w:p>
    <w:p w:rsidR="00B773EF" w:rsidRDefault="00B773EF" w:rsidP="00B773EF">
      <w:pPr>
        <w:pStyle w:val="ConsPlusNormal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773EF" w:rsidRDefault="00B773EF" w:rsidP="00B773EF">
      <w:pPr>
        <w:pStyle w:val="ConsPlusNormal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B773EF" w:rsidRDefault="00B773EF" w:rsidP="00B773EF">
      <w:pPr>
        <w:pStyle w:val="ConsPlusNormal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B773EF" w:rsidRDefault="00B773EF" w:rsidP="00B773EF">
      <w:pPr>
        <w:pStyle w:val="ConsPlusNormal"/>
        <w:ind w:firstLine="540"/>
        <w:jc w:val="both"/>
      </w:pPr>
      <w:r>
        <w:t>а) исключение опасной работы (процедуры);</w:t>
      </w:r>
    </w:p>
    <w:p w:rsidR="00B773EF" w:rsidRDefault="00B773EF" w:rsidP="00B773EF">
      <w:pPr>
        <w:pStyle w:val="ConsPlusNormal"/>
        <w:ind w:firstLine="540"/>
        <w:jc w:val="both"/>
      </w:pPr>
      <w:r>
        <w:t>б) замена опасной работы (процедуры) менее опасной;</w:t>
      </w:r>
    </w:p>
    <w:p w:rsidR="00B773EF" w:rsidRDefault="00B773EF" w:rsidP="00B773EF">
      <w:pPr>
        <w:pStyle w:val="ConsPlusNormal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д) использование средств индивидуальной защиты;</w:t>
      </w:r>
    </w:p>
    <w:p w:rsidR="00B773EF" w:rsidRDefault="00B773EF" w:rsidP="00B773EF">
      <w:pPr>
        <w:pStyle w:val="ConsPlusNormal"/>
        <w:ind w:firstLine="540"/>
        <w:jc w:val="both"/>
      </w:pPr>
      <w:r>
        <w:t>е) страхование профессионального риска.</w:t>
      </w:r>
    </w:p>
    <w:p w:rsidR="00B773EF" w:rsidRDefault="00B773EF" w:rsidP="00B773EF">
      <w:pPr>
        <w:pStyle w:val="ConsPlusNormal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B773EF" w:rsidRDefault="00B773EF" w:rsidP="00B773EF">
      <w:pPr>
        <w:pStyle w:val="ConsPlusNormal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&lt;1&gt; Приказ Министерства здравоохранения и социального развития Российской Федерации от 12 </w:t>
      </w:r>
      <w:r>
        <w:lastRenderedPageBreak/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B773EF" w:rsidRDefault="00B773EF" w:rsidP="00B773EF">
      <w:pPr>
        <w:pStyle w:val="ConsPlusNormal"/>
        <w:ind w:firstLine="540"/>
        <w:jc w:val="both"/>
      </w:pPr>
      <w:bookmarkStart w:id="13" w:name="Par503"/>
      <w:bookmarkEnd w:id="13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42. Указанное в </w:t>
      </w:r>
      <w:hyperlink w:anchor="Par503" w:tooltip="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" w:history="1">
        <w:r w:rsidRPr="00A45B36"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B773EF" w:rsidRDefault="00B773EF" w:rsidP="00B773EF">
      <w:pPr>
        <w:pStyle w:val="ConsPlusNormal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B773EF" w:rsidRDefault="00B773EF" w:rsidP="00B773EF">
      <w:pPr>
        <w:pStyle w:val="ConsPlusNormal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B773EF" w:rsidRDefault="00B773EF" w:rsidP="00B773EF">
      <w:pPr>
        <w:pStyle w:val="ConsPlusNormal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B773EF" w:rsidRDefault="00B773EF" w:rsidP="00B773EF">
      <w:pPr>
        <w:pStyle w:val="ConsPlusNormal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B773EF" w:rsidRDefault="00B773EF" w:rsidP="00B773EF">
      <w:pPr>
        <w:pStyle w:val="ConsPlusNormal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B773EF" w:rsidRDefault="00B773EF" w:rsidP="00B773EF">
      <w:pPr>
        <w:pStyle w:val="ConsPlusNormal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B773EF" w:rsidRDefault="00B773EF" w:rsidP="00B773EF">
      <w:pPr>
        <w:pStyle w:val="ConsPlusNormal"/>
        <w:ind w:firstLine="540"/>
        <w:jc w:val="both"/>
      </w:pPr>
      <w:r>
        <w:t>ж) размещения соответствующей информации в общедоступных местах.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>
        <w:t>травмирования</w:t>
      </w:r>
      <w:proofErr w:type="spellEnd"/>
      <w:r>
        <w:t xml:space="preserve"> работников, их заболеваемости из-за переутомления и воздействия психофизиологических факторов.</w:t>
      </w:r>
    </w:p>
    <w:p w:rsidR="00B773EF" w:rsidRDefault="00B773EF" w:rsidP="00B773EF">
      <w:pPr>
        <w:pStyle w:val="ConsPlusNormal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B773EF" w:rsidRDefault="00B773EF" w:rsidP="00B773EF">
      <w:pPr>
        <w:pStyle w:val="ConsPlusNormal"/>
        <w:ind w:firstLine="540"/>
        <w:jc w:val="both"/>
      </w:pPr>
      <w:r>
        <w:t>а) обеспечение рационального использования рабочего времени;</w:t>
      </w:r>
    </w:p>
    <w:p w:rsidR="00B773EF" w:rsidRDefault="00B773EF" w:rsidP="00B773EF">
      <w:pPr>
        <w:pStyle w:val="ConsPlusNormal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B773EF" w:rsidRDefault="00B773EF" w:rsidP="00B773EF">
      <w:pPr>
        <w:pStyle w:val="ConsPlusNormal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B773EF" w:rsidRDefault="00B773EF" w:rsidP="00B773EF">
      <w:pPr>
        <w:pStyle w:val="ConsPlusNormal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B773EF" w:rsidRDefault="00B773EF" w:rsidP="00B773EF">
      <w:pPr>
        <w:pStyle w:val="ConsPlusNormal"/>
        <w:ind w:firstLine="540"/>
        <w:jc w:val="both"/>
      </w:pPr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B773EF" w:rsidRDefault="00B773EF" w:rsidP="00B773EF">
      <w:pPr>
        <w:pStyle w:val="ConsPlusNormal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B773EF" w:rsidRDefault="00B773EF" w:rsidP="00B773EF">
      <w:pPr>
        <w:pStyle w:val="ConsPlusNormal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B773EF" w:rsidRDefault="00B773EF" w:rsidP="00B773EF">
      <w:pPr>
        <w:pStyle w:val="ConsPlusNormal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B773EF" w:rsidRDefault="00B773EF" w:rsidP="00B773EF">
      <w:pPr>
        <w:pStyle w:val="ConsPlusNormal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B773EF" w:rsidRDefault="00B773EF" w:rsidP="00B773EF">
      <w:pPr>
        <w:pStyle w:val="ConsPlusNormal"/>
        <w:ind w:firstLine="540"/>
        <w:jc w:val="both"/>
      </w:pPr>
      <w:r>
        <w:t>--------------------------------</w:t>
      </w:r>
    </w:p>
    <w:p w:rsidR="00B773EF" w:rsidRDefault="00B773EF" w:rsidP="00B773EF">
      <w:pPr>
        <w:pStyle w:val="ConsPlusNormal"/>
        <w:ind w:firstLine="540"/>
        <w:jc w:val="both"/>
      </w:pPr>
      <w:r>
        <w:t>&lt;1&gt; Согласно статье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B773EF" w:rsidRDefault="00B773EF" w:rsidP="00B773EF">
      <w:pPr>
        <w:pStyle w:val="ConsPlusNormal"/>
        <w:ind w:firstLine="540"/>
        <w:jc w:val="both"/>
      </w:pPr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B773EF" w:rsidRDefault="00B773EF" w:rsidP="00B773EF">
      <w:pPr>
        <w:pStyle w:val="ConsPlusNormal"/>
        <w:ind w:firstLine="540"/>
        <w:jc w:val="both"/>
      </w:pPr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B773EF" w:rsidRDefault="00B773EF" w:rsidP="00B773EF">
      <w:pPr>
        <w:pStyle w:val="ConsPlusNormal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B773EF" w:rsidRDefault="00B773EF" w:rsidP="00B773EF">
      <w:pPr>
        <w:pStyle w:val="ConsPlusNormal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B773EF" w:rsidRDefault="00B773EF" w:rsidP="00B773EF">
      <w:pPr>
        <w:pStyle w:val="ConsPlusNormal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B773EF" w:rsidRDefault="00B773EF" w:rsidP="00B773EF">
      <w:pPr>
        <w:pStyle w:val="ConsPlusNormal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B773EF" w:rsidRDefault="00B773EF" w:rsidP="00B773EF">
      <w:pPr>
        <w:pStyle w:val="ConsPlusNormal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B773EF" w:rsidRDefault="00B773EF" w:rsidP="00B773EF">
      <w:pPr>
        <w:pStyle w:val="ConsPlusNormal"/>
        <w:ind w:firstLine="540"/>
        <w:jc w:val="both"/>
      </w:pPr>
      <w:r>
        <w:t>52. В Плане отражаются:</w:t>
      </w:r>
    </w:p>
    <w:p w:rsidR="00B773EF" w:rsidRDefault="00B773EF" w:rsidP="00B773EF">
      <w:pPr>
        <w:pStyle w:val="ConsPlusNormal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B773EF" w:rsidRDefault="00B773EF" w:rsidP="00B773EF">
      <w:pPr>
        <w:pStyle w:val="ConsPlusNormal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B773EF" w:rsidRDefault="00B773EF" w:rsidP="00B773EF">
      <w:pPr>
        <w:pStyle w:val="ConsPlusNormal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B773EF" w:rsidRDefault="00B773EF" w:rsidP="00B773EF">
      <w:pPr>
        <w:pStyle w:val="ConsPlusNormal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B773EF" w:rsidRDefault="00B773EF" w:rsidP="00B773EF">
      <w:pPr>
        <w:pStyle w:val="ConsPlusNormal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B773EF" w:rsidRDefault="00B773EF" w:rsidP="00B773EF">
      <w:pPr>
        <w:pStyle w:val="ConsPlusNormal"/>
        <w:jc w:val="center"/>
      </w:pPr>
      <w:r>
        <w:t>реализации процедур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B773EF" w:rsidRDefault="00B773EF" w:rsidP="00B773EF">
      <w:pPr>
        <w:pStyle w:val="ConsPlusNormal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B773EF" w:rsidRDefault="00B773EF" w:rsidP="00B773EF">
      <w:pPr>
        <w:pStyle w:val="ConsPlusNormal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B773EF" w:rsidRDefault="00B773EF" w:rsidP="00B773EF">
      <w:pPr>
        <w:pStyle w:val="ConsPlusNormal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B773EF" w:rsidRDefault="00B773EF" w:rsidP="00B773EF">
      <w:pPr>
        <w:pStyle w:val="ConsPlusNormal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B773EF" w:rsidRDefault="00B773EF" w:rsidP="00B773EF">
      <w:pPr>
        <w:pStyle w:val="ConsPlusNormal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</w:t>
      </w:r>
      <w:r>
        <w:lastRenderedPageBreak/>
        <w:t>освидетельствований, химико-токсикологических исследований;</w:t>
      </w:r>
    </w:p>
    <w:p w:rsidR="00B773EF" w:rsidRDefault="00B773EF" w:rsidP="00B773EF">
      <w:pPr>
        <w:pStyle w:val="ConsPlusNormal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B773EF" w:rsidRDefault="00B773EF" w:rsidP="00B773EF">
      <w:pPr>
        <w:pStyle w:val="ConsPlusNormal"/>
        <w:ind w:firstLine="540"/>
        <w:jc w:val="both"/>
      </w:pPr>
      <w:r>
        <w:t>г) контроль эффективности функционирования СУОТ в целом.</w:t>
      </w:r>
    </w:p>
    <w:p w:rsidR="00B773EF" w:rsidRDefault="00B773EF" w:rsidP="00B773EF">
      <w:pPr>
        <w:pStyle w:val="ConsPlusNormal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B773EF" w:rsidRDefault="00B773EF" w:rsidP="00B773EF">
      <w:pPr>
        <w:pStyle w:val="ConsPlusNormal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B773EF" w:rsidRDefault="00B773EF" w:rsidP="00B773EF">
      <w:pPr>
        <w:pStyle w:val="ConsPlusNormal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B773EF" w:rsidRDefault="00B773EF" w:rsidP="00B773EF">
      <w:pPr>
        <w:pStyle w:val="ConsPlusNormal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B773EF" w:rsidRDefault="00B773EF" w:rsidP="00B773EF">
      <w:pPr>
        <w:pStyle w:val="ConsPlusNormal"/>
        <w:ind w:firstLine="540"/>
        <w:jc w:val="both"/>
      </w:pPr>
      <w:r>
        <w:t>а) степень достижения целей работодателя в области охраны труда;</w:t>
      </w:r>
    </w:p>
    <w:p w:rsidR="00B773EF" w:rsidRDefault="00B773EF" w:rsidP="00B773EF">
      <w:pPr>
        <w:pStyle w:val="ConsPlusNormal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B773EF" w:rsidRDefault="00B773EF" w:rsidP="00B773EF">
      <w:pPr>
        <w:pStyle w:val="ConsPlusNormal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B773EF" w:rsidRDefault="00B773EF" w:rsidP="00B773EF">
      <w:pPr>
        <w:pStyle w:val="ConsPlusNormal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B773EF" w:rsidRDefault="00B773EF" w:rsidP="00B773EF">
      <w:pPr>
        <w:pStyle w:val="ConsPlusNormal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B773EF" w:rsidRDefault="00B773EF" w:rsidP="00B773EF">
      <w:pPr>
        <w:pStyle w:val="ConsPlusNormal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B773EF" w:rsidRDefault="00B773EF" w:rsidP="00B773EF">
      <w:pPr>
        <w:pStyle w:val="ConsPlusNormal"/>
        <w:jc w:val="center"/>
      </w:pPr>
      <w:r>
        <w:t>и профессиональные заболевания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B773EF" w:rsidRDefault="00B773EF" w:rsidP="00B773EF">
      <w:pPr>
        <w:pStyle w:val="ConsPlusNormal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B773EF" w:rsidRDefault="00B773EF" w:rsidP="00B773EF">
      <w:pPr>
        <w:pStyle w:val="ConsPlusNormal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B773EF" w:rsidRDefault="00B773EF" w:rsidP="00B773EF">
      <w:pPr>
        <w:pStyle w:val="ConsPlusNormal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B773EF" w:rsidRDefault="00B773EF" w:rsidP="00B773EF">
      <w:pPr>
        <w:pStyle w:val="ConsPlusNormal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</w:t>
      </w:r>
      <w:r>
        <w:lastRenderedPageBreak/>
        <w:t>находящихся в рабочей зоне;</w:t>
      </w:r>
    </w:p>
    <w:p w:rsidR="00B773EF" w:rsidRDefault="00B773EF" w:rsidP="00B773EF">
      <w:pPr>
        <w:pStyle w:val="ConsPlusNormal"/>
        <w:ind w:firstLine="540"/>
        <w:jc w:val="both"/>
      </w:pPr>
      <w:bookmarkStart w:id="14" w:name="Par584"/>
      <w:bookmarkEnd w:id="14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B773EF" w:rsidRDefault="00B773EF" w:rsidP="00B773EF">
      <w:pPr>
        <w:pStyle w:val="ConsPlusNormal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r w:rsidRPr="00A45B36">
        <w:t>подпункте "е" пункта 61</w:t>
      </w:r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B773EF" w:rsidRDefault="00B773EF" w:rsidP="00B773EF">
      <w:pPr>
        <w:pStyle w:val="ConsPlusNormal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B773EF" w:rsidRDefault="00B773EF" w:rsidP="00B773EF">
      <w:pPr>
        <w:pStyle w:val="ConsPlusNormal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jc w:val="center"/>
        <w:outlineLvl w:val="1"/>
      </w:pPr>
      <w:r>
        <w:t>X. Управление документами СУОТ</w:t>
      </w:r>
    </w:p>
    <w:p w:rsidR="00B773EF" w:rsidRDefault="00B773EF" w:rsidP="00B773EF">
      <w:pPr>
        <w:pStyle w:val="ConsPlusNormal"/>
        <w:jc w:val="both"/>
      </w:pPr>
    </w:p>
    <w:p w:rsidR="00B773EF" w:rsidRDefault="00B773EF" w:rsidP="00B773EF">
      <w:pPr>
        <w:pStyle w:val="ConsPlusNormal"/>
        <w:ind w:firstLine="540"/>
        <w:jc w:val="both"/>
      </w:pPr>
      <w: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B773EF" w:rsidRDefault="00B773EF" w:rsidP="00B773EF">
      <w:pPr>
        <w:pStyle w:val="ConsPlusNormal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B773EF" w:rsidRDefault="00B773EF" w:rsidP="00B773EF">
      <w:pPr>
        <w:pStyle w:val="ConsPlusNormal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B773EF" w:rsidRDefault="00B773EF" w:rsidP="00B773EF">
      <w:pPr>
        <w:pStyle w:val="ConsPlusNormal"/>
        <w:ind w:firstLine="540"/>
        <w:jc w:val="both"/>
      </w:pPr>
      <w:r>
        <w:t>а) акты и иные записи данных, вытекающие из осуществления СУОТ;</w:t>
      </w:r>
    </w:p>
    <w:p w:rsidR="00B773EF" w:rsidRDefault="00B773EF" w:rsidP="00B773EF">
      <w:pPr>
        <w:pStyle w:val="ConsPlusNormal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B773EF" w:rsidRDefault="00B773EF" w:rsidP="00B773EF">
      <w:pPr>
        <w:pStyle w:val="ConsPlusNormal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B773EF" w:rsidRDefault="00B773EF" w:rsidP="00B773EF">
      <w:pPr>
        <w:pStyle w:val="ConsPlusNormal"/>
        <w:ind w:firstLine="540"/>
        <w:jc w:val="both"/>
      </w:pPr>
      <w:r>
        <w:t>г) результаты контроля функционирования СУОТ.</w:t>
      </w:r>
    </w:p>
    <w:p w:rsidR="00967499" w:rsidRDefault="00967499"/>
    <w:sectPr w:rsidR="0096749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2F" w:rsidRDefault="00C3522F">
      <w:pPr>
        <w:spacing w:after="0" w:line="240" w:lineRule="auto"/>
      </w:pPr>
      <w:r>
        <w:separator/>
      </w:r>
    </w:p>
  </w:endnote>
  <w:endnote w:type="continuationSeparator" w:id="0">
    <w:p w:rsidR="00C3522F" w:rsidRDefault="00C3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2F" w:rsidRDefault="00C3522F">
      <w:pPr>
        <w:spacing w:after="0" w:line="240" w:lineRule="auto"/>
      </w:pPr>
      <w:r>
        <w:separator/>
      </w:r>
    </w:p>
  </w:footnote>
  <w:footnote w:type="continuationSeparator" w:id="0">
    <w:p w:rsidR="00C3522F" w:rsidRDefault="00C35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3EF"/>
    <w:rsid w:val="00186F89"/>
    <w:rsid w:val="00967499"/>
    <w:rsid w:val="00B773EF"/>
    <w:rsid w:val="00C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75C6B-8721-4CA4-83DE-3C9088AB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18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F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8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F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9954</Words>
  <Characters>56742</Characters>
  <Application>Microsoft Office Word</Application>
  <DocSecurity>0</DocSecurity>
  <Lines>472</Lines>
  <Paragraphs>133</Paragraphs>
  <ScaleCrop>false</ScaleCrop>
  <Company>DG Win&amp;Soft</Company>
  <LinksUpToDate>false</LinksUpToDate>
  <CharactersWithSpaces>66563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Вова</cp:lastModifiedBy>
  <cp:revision>2</cp:revision>
  <dcterms:created xsi:type="dcterms:W3CDTF">2016-10-20T11:53:00Z</dcterms:created>
  <dcterms:modified xsi:type="dcterms:W3CDTF">2016-11-07T18:08:00Z</dcterms:modified>
</cp:coreProperties>
</file>